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E71" w:rsidRPr="00075094" w:rsidRDefault="00E43E71" w:rsidP="00E43E71">
      <w:pPr>
        <w:pStyle w:val="ConsPlusNormal"/>
        <w:jc w:val="right"/>
        <w:rPr>
          <w:rFonts w:ascii="PT Astra Serif" w:eastAsia="Times New Roman" w:hAnsi="PT Astra Serif"/>
          <w:sz w:val="28"/>
          <w:szCs w:val="28"/>
        </w:rPr>
      </w:pPr>
    </w:p>
    <w:p w:rsidR="00E43E71" w:rsidRPr="00075094" w:rsidRDefault="00E43E71" w:rsidP="00E43E71">
      <w:pPr>
        <w:pStyle w:val="ConsPlusNormal"/>
        <w:jc w:val="right"/>
        <w:rPr>
          <w:rFonts w:ascii="PT Astra Serif" w:eastAsia="Times New Roman" w:hAnsi="PT Astra Serif"/>
          <w:sz w:val="28"/>
          <w:szCs w:val="28"/>
        </w:rPr>
      </w:pPr>
    </w:p>
    <w:p w:rsidR="001A7EBA" w:rsidRDefault="001A7EBA" w:rsidP="00FA3BA4">
      <w:pPr>
        <w:pStyle w:val="a8"/>
        <w:tabs>
          <w:tab w:val="center" w:pos="-2694"/>
          <w:tab w:val="right" w:pos="-2552"/>
        </w:tabs>
        <w:jc w:val="right"/>
        <w:rPr>
          <w:rFonts w:ascii="PT Astra Serif" w:hAnsi="PT Astra Serif"/>
          <w:b/>
          <w:sz w:val="28"/>
          <w:szCs w:val="28"/>
        </w:rPr>
      </w:pPr>
      <w:r>
        <w:rPr>
          <w:rFonts w:ascii="PT Astra Serif" w:hAnsi="PT Astra Serif"/>
          <w:b/>
          <w:noProof/>
          <w:sz w:val="28"/>
          <w:szCs w:val="28"/>
        </w:rPr>
        <w:drawing>
          <wp:inline distT="0" distB="0" distL="0" distR="0">
            <wp:extent cx="6714490" cy="92482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9633" cy="9255379"/>
                    </a:xfrm>
                    <a:prstGeom prst="rect">
                      <a:avLst/>
                    </a:prstGeom>
                    <a:noFill/>
                    <a:ln>
                      <a:noFill/>
                    </a:ln>
                  </pic:spPr>
                </pic:pic>
              </a:graphicData>
            </a:graphic>
          </wp:inline>
        </w:drawing>
      </w:r>
    </w:p>
    <w:p w:rsidR="001A7EBA" w:rsidRDefault="001A7EBA" w:rsidP="00FA3BA4">
      <w:pPr>
        <w:pStyle w:val="a8"/>
        <w:tabs>
          <w:tab w:val="center" w:pos="-2694"/>
          <w:tab w:val="right" w:pos="-2552"/>
        </w:tabs>
        <w:jc w:val="right"/>
        <w:rPr>
          <w:rFonts w:ascii="PT Astra Serif" w:hAnsi="PT Astra Serif"/>
          <w:b/>
          <w:sz w:val="28"/>
          <w:szCs w:val="28"/>
        </w:rPr>
      </w:pPr>
    </w:p>
    <w:p w:rsidR="00FA3BA4" w:rsidRPr="000521E3" w:rsidRDefault="008E2D70" w:rsidP="00FA3BA4">
      <w:pPr>
        <w:pStyle w:val="a8"/>
        <w:tabs>
          <w:tab w:val="center" w:pos="-2694"/>
          <w:tab w:val="right" w:pos="-2552"/>
        </w:tabs>
        <w:jc w:val="right"/>
        <w:rPr>
          <w:rFonts w:ascii="PT Astra Serif" w:hAnsi="PT Astra Serif"/>
          <w:b/>
          <w:sz w:val="28"/>
          <w:szCs w:val="28"/>
        </w:rPr>
      </w:pPr>
      <w:bookmarkStart w:id="0" w:name="_GoBack"/>
      <w:bookmarkEnd w:id="0"/>
      <w:r w:rsidRPr="000521E3">
        <w:rPr>
          <w:rFonts w:ascii="PT Astra Serif" w:hAnsi="PT Astra Serif"/>
          <w:b/>
          <w:sz w:val="28"/>
          <w:szCs w:val="28"/>
        </w:rPr>
        <w:lastRenderedPageBreak/>
        <w:t>П</w:t>
      </w:r>
      <w:r w:rsidR="00FA3BA4" w:rsidRPr="000521E3">
        <w:rPr>
          <w:rFonts w:ascii="PT Astra Serif" w:hAnsi="PT Astra Serif"/>
          <w:b/>
          <w:sz w:val="28"/>
          <w:szCs w:val="28"/>
        </w:rPr>
        <w:t xml:space="preserve">риложение </w:t>
      </w:r>
    </w:p>
    <w:p w:rsidR="008E2D70" w:rsidRPr="000521E3" w:rsidRDefault="00FA3BA4" w:rsidP="00FA3BA4">
      <w:pPr>
        <w:pStyle w:val="a8"/>
        <w:tabs>
          <w:tab w:val="center" w:pos="-2694"/>
          <w:tab w:val="right" w:pos="-2552"/>
        </w:tabs>
        <w:jc w:val="right"/>
        <w:rPr>
          <w:rFonts w:ascii="PT Astra Serif" w:hAnsi="PT Astra Serif"/>
          <w:b/>
          <w:sz w:val="28"/>
          <w:szCs w:val="28"/>
        </w:rPr>
      </w:pPr>
      <w:r w:rsidRPr="000521E3">
        <w:rPr>
          <w:rFonts w:ascii="PT Astra Serif" w:hAnsi="PT Astra Serif"/>
          <w:b/>
          <w:sz w:val="28"/>
          <w:szCs w:val="28"/>
        </w:rPr>
        <w:t>к приказу от «</w:t>
      </w:r>
      <w:r w:rsidR="00020CC3" w:rsidRPr="000521E3">
        <w:rPr>
          <w:rFonts w:ascii="PT Astra Serif" w:hAnsi="PT Astra Serif"/>
          <w:b/>
          <w:sz w:val="28"/>
          <w:szCs w:val="28"/>
        </w:rPr>
        <w:t>2</w:t>
      </w:r>
      <w:r w:rsidR="00683AA7">
        <w:rPr>
          <w:rFonts w:ascii="PT Astra Serif" w:hAnsi="PT Astra Serif"/>
          <w:b/>
          <w:sz w:val="28"/>
          <w:szCs w:val="28"/>
        </w:rPr>
        <w:t>6</w:t>
      </w:r>
      <w:r w:rsidRPr="000521E3">
        <w:rPr>
          <w:rFonts w:ascii="PT Astra Serif" w:hAnsi="PT Astra Serif"/>
          <w:b/>
          <w:sz w:val="28"/>
          <w:szCs w:val="28"/>
        </w:rPr>
        <w:t>»</w:t>
      </w:r>
      <w:r w:rsidR="00020CC3" w:rsidRPr="000521E3">
        <w:rPr>
          <w:rFonts w:ascii="PT Astra Serif" w:hAnsi="PT Astra Serif"/>
          <w:b/>
          <w:sz w:val="28"/>
          <w:szCs w:val="28"/>
        </w:rPr>
        <w:t xml:space="preserve"> </w:t>
      </w:r>
      <w:r w:rsidR="00683AA7">
        <w:rPr>
          <w:rFonts w:ascii="PT Astra Serif" w:hAnsi="PT Astra Serif"/>
          <w:b/>
          <w:sz w:val="28"/>
          <w:szCs w:val="28"/>
        </w:rPr>
        <w:t>марта</w:t>
      </w:r>
      <w:r w:rsidR="00020CC3" w:rsidRPr="000521E3">
        <w:rPr>
          <w:rFonts w:ascii="PT Astra Serif" w:hAnsi="PT Astra Serif"/>
          <w:b/>
          <w:sz w:val="28"/>
          <w:szCs w:val="28"/>
        </w:rPr>
        <w:t xml:space="preserve"> </w:t>
      </w:r>
      <w:r w:rsidRPr="000521E3">
        <w:rPr>
          <w:rFonts w:ascii="PT Astra Serif" w:hAnsi="PT Astra Serif"/>
          <w:b/>
          <w:sz w:val="28"/>
          <w:szCs w:val="28"/>
        </w:rPr>
        <w:t>202</w:t>
      </w:r>
      <w:r w:rsidR="00683AA7">
        <w:rPr>
          <w:rFonts w:ascii="PT Astra Serif" w:hAnsi="PT Astra Serif"/>
          <w:b/>
          <w:sz w:val="28"/>
          <w:szCs w:val="28"/>
        </w:rPr>
        <w:t>5</w:t>
      </w:r>
      <w:r w:rsidRPr="000521E3">
        <w:rPr>
          <w:rFonts w:ascii="PT Astra Serif" w:hAnsi="PT Astra Serif"/>
          <w:b/>
          <w:sz w:val="28"/>
          <w:szCs w:val="28"/>
        </w:rPr>
        <w:t xml:space="preserve"> года </w:t>
      </w:r>
    </w:p>
    <w:p w:rsidR="00865459" w:rsidRPr="000521E3" w:rsidRDefault="00FA3BA4" w:rsidP="00FA3BA4">
      <w:pPr>
        <w:pStyle w:val="a8"/>
        <w:tabs>
          <w:tab w:val="center" w:pos="-2694"/>
          <w:tab w:val="right" w:pos="-2552"/>
        </w:tabs>
        <w:jc w:val="right"/>
        <w:rPr>
          <w:rFonts w:ascii="PT Astra Serif" w:hAnsi="PT Astra Serif"/>
          <w:b/>
          <w:sz w:val="28"/>
          <w:szCs w:val="28"/>
        </w:rPr>
      </w:pPr>
      <w:r w:rsidRPr="000521E3">
        <w:rPr>
          <w:rFonts w:ascii="PT Astra Serif" w:hAnsi="PT Astra Serif"/>
          <w:b/>
          <w:sz w:val="28"/>
          <w:szCs w:val="28"/>
        </w:rPr>
        <w:t xml:space="preserve">№ </w:t>
      </w:r>
      <w:r w:rsidR="00683AA7">
        <w:rPr>
          <w:rFonts w:ascii="PT Astra Serif" w:hAnsi="PT Astra Serif"/>
          <w:b/>
          <w:sz w:val="28"/>
          <w:szCs w:val="28"/>
        </w:rPr>
        <w:t>359</w:t>
      </w:r>
    </w:p>
    <w:p w:rsidR="00FA3BA4" w:rsidRPr="000521E3" w:rsidRDefault="00FA3BA4" w:rsidP="006A6DD8">
      <w:pPr>
        <w:tabs>
          <w:tab w:val="left" w:pos="540"/>
          <w:tab w:val="left" w:pos="900"/>
        </w:tabs>
        <w:suppressAutoHyphens/>
        <w:spacing w:after="0" w:line="240" w:lineRule="auto"/>
        <w:jc w:val="center"/>
        <w:textAlignment w:val="baseline"/>
        <w:rPr>
          <w:rFonts w:ascii="Times New Roman" w:eastAsia="Times New Roman" w:hAnsi="Times New Roman" w:cs="Times New Roman"/>
          <w:b/>
          <w:kern w:val="1"/>
          <w:sz w:val="28"/>
          <w:szCs w:val="28"/>
          <w:lang w:eastAsia="ar-SA"/>
        </w:rPr>
      </w:pPr>
    </w:p>
    <w:p w:rsidR="00FA3BA4" w:rsidRPr="000521E3" w:rsidRDefault="00FA3BA4" w:rsidP="006A6DD8">
      <w:pPr>
        <w:tabs>
          <w:tab w:val="left" w:pos="540"/>
          <w:tab w:val="left" w:pos="900"/>
        </w:tabs>
        <w:suppressAutoHyphens/>
        <w:spacing w:after="0" w:line="240" w:lineRule="auto"/>
        <w:jc w:val="center"/>
        <w:textAlignment w:val="baseline"/>
        <w:rPr>
          <w:rFonts w:ascii="Times New Roman" w:eastAsia="Times New Roman" w:hAnsi="Times New Roman" w:cs="Times New Roman"/>
          <w:b/>
          <w:kern w:val="1"/>
          <w:sz w:val="28"/>
          <w:szCs w:val="28"/>
          <w:lang w:eastAsia="ar-SA"/>
        </w:rPr>
      </w:pPr>
    </w:p>
    <w:p w:rsidR="00FA3BA4" w:rsidRPr="000521E3" w:rsidRDefault="00FA3BA4" w:rsidP="006A6DD8">
      <w:pPr>
        <w:tabs>
          <w:tab w:val="left" w:pos="540"/>
          <w:tab w:val="left" w:pos="900"/>
        </w:tabs>
        <w:suppressAutoHyphens/>
        <w:spacing w:after="0" w:line="240" w:lineRule="auto"/>
        <w:jc w:val="center"/>
        <w:textAlignment w:val="baseline"/>
        <w:rPr>
          <w:rFonts w:ascii="Times New Roman" w:eastAsia="Times New Roman" w:hAnsi="Times New Roman" w:cs="Times New Roman"/>
          <w:b/>
          <w:kern w:val="1"/>
          <w:sz w:val="28"/>
          <w:szCs w:val="28"/>
          <w:lang w:eastAsia="ar-SA"/>
        </w:rPr>
      </w:pPr>
    </w:p>
    <w:p w:rsidR="006A6DD8" w:rsidRPr="000521E3" w:rsidRDefault="006A6DD8" w:rsidP="006A6DD8">
      <w:pPr>
        <w:tabs>
          <w:tab w:val="left" w:pos="540"/>
          <w:tab w:val="left" w:pos="900"/>
        </w:tabs>
        <w:suppressAutoHyphens/>
        <w:spacing w:after="0" w:line="240" w:lineRule="auto"/>
        <w:jc w:val="center"/>
        <w:textAlignment w:val="baseline"/>
        <w:rPr>
          <w:rFonts w:ascii="Times New Roman" w:eastAsia="Times New Roman" w:hAnsi="Times New Roman" w:cs="Times New Roman"/>
          <w:b/>
          <w:kern w:val="1"/>
          <w:sz w:val="28"/>
          <w:szCs w:val="28"/>
          <w:lang w:eastAsia="ar-SA"/>
        </w:rPr>
      </w:pPr>
      <w:r w:rsidRPr="000521E3">
        <w:rPr>
          <w:rFonts w:ascii="Times New Roman" w:eastAsia="Times New Roman" w:hAnsi="Times New Roman" w:cs="Times New Roman"/>
          <w:b/>
          <w:kern w:val="1"/>
          <w:sz w:val="28"/>
          <w:szCs w:val="28"/>
          <w:lang w:eastAsia="ar-SA"/>
        </w:rPr>
        <w:t>ТИПОВОЕ ПОЛОЖЕНИЕ</w:t>
      </w:r>
    </w:p>
    <w:p w:rsidR="00C354F5" w:rsidRPr="000521E3" w:rsidRDefault="00C354F5" w:rsidP="00C354F5">
      <w:pPr>
        <w:pStyle w:val="a7"/>
        <w:spacing w:before="0" w:beforeAutospacing="0" w:after="0" w:afterAutospacing="0" w:line="288" w:lineRule="atLeast"/>
        <w:jc w:val="center"/>
        <w:rPr>
          <w:rFonts w:ascii="PT Astra Serif" w:hAnsi="PT Astra Serif"/>
          <w:b/>
          <w:sz w:val="28"/>
          <w:szCs w:val="28"/>
        </w:rPr>
      </w:pPr>
      <w:r w:rsidRPr="000521E3">
        <w:rPr>
          <w:rFonts w:ascii="PT Astra Serif" w:hAnsi="PT Astra Serif"/>
          <w:b/>
          <w:sz w:val="28"/>
          <w:szCs w:val="28"/>
        </w:rPr>
        <w:t>о закупке товаров, работ, услуг отдельными видами юридических лиц,</w:t>
      </w:r>
    </w:p>
    <w:p w:rsidR="00C354F5" w:rsidRPr="000521E3" w:rsidRDefault="00C354F5" w:rsidP="00C354F5">
      <w:pPr>
        <w:pStyle w:val="a7"/>
        <w:spacing w:before="0" w:beforeAutospacing="0" w:after="0" w:afterAutospacing="0" w:line="288" w:lineRule="atLeast"/>
        <w:jc w:val="center"/>
        <w:rPr>
          <w:rFonts w:ascii="PT Astra Serif" w:hAnsi="PT Astra Serif"/>
          <w:b/>
          <w:sz w:val="28"/>
          <w:szCs w:val="28"/>
        </w:rPr>
      </w:pPr>
      <w:r w:rsidRPr="000521E3">
        <w:rPr>
          <w:rFonts w:ascii="PT Astra Serif" w:hAnsi="PT Astra Serif"/>
          <w:b/>
          <w:sz w:val="28"/>
          <w:szCs w:val="28"/>
        </w:rPr>
        <w:t>подведомственных министерству спорта Саратовской области</w:t>
      </w:r>
    </w:p>
    <w:p w:rsidR="00BF7B3E" w:rsidRPr="000521E3" w:rsidRDefault="00BF7B3E" w:rsidP="00C354F5">
      <w:pPr>
        <w:pStyle w:val="a7"/>
        <w:spacing w:before="0" w:beforeAutospacing="0" w:after="0" w:afterAutospacing="0" w:line="288" w:lineRule="atLeast"/>
        <w:jc w:val="both"/>
        <w:rPr>
          <w:b/>
          <w:kern w:val="1"/>
          <w:sz w:val="28"/>
          <w:szCs w:val="28"/>
          <w:lang w:eastAsia="ar-SA"/>
        </w:rPr>
      </w:pPr>
    </w:p>
    <w:p w:rsidR="006A6DD8" w:rsidRPr="000521E3" w:rsidRDefault="006A6DD8" w:rsidP="00C354F5">
      <w:pPr>
        <w:pStyle w:val="a7"/>
        <w:spacing w:before="0" w:beforeAutospacing="0" w:after="0" w:afterAutospacing="0" w:line="288" w:lineRule="atLeast"/>
        <w:jc w:val="center"/>
        <w:rPr>
          <w:b/>
          <w:kern w:val="1"/>
          <w:sz w:val="28"/>
          <w:szCs w:val="28"/>
          <w:lang w:eastAsia="ar-SA"/>
        </w:rPr>
      </w:pPr>
      <w:r w:rsidRPr="000521E3">
        <w:rPr>
          <w:b/>
          <w:kern w:val="1"/>
          <w:sz w:val="28"/>
          <w:szCs w:val="28"/>
          <w:lang w:eastAsia="ar-SA"/>
        </w:rPr>
        <w:t>ОБЩИЕ ПОЛОЖЕНИЯ</w:t>
      </w:r>
    </w:p>
    <w:p w:rsidR="006A6DD8" w:rsidRPr="000521E3" w:rsidRDefault="006A6DD8" w:rsidP="006A6DD8">
      <w:pPr>
        <w:tabs>
          <w:tab w:val="left" w:pos="540"/>
          <w:tab w:val="left" w:pos="900"/>
          <w:tab w:val="left" w:pos="993"/>
        </w:tabs>
        <w:suppressAutoHyphens/>
        <w:spacing w:after="0" w:line="240" w:lineRule="auto"/>
        <w:ind w:firstLine="709"/>
        <w:jc w:val="both"/>
        <w:textAlignment w:val="baseline"/>
        <w:rPr>
          <w:rFonts w:ascii="Times New Roman" w:eastAsia="Times New Roman" w:hAnsi="Times New Roman" w:cs="Times New Roman"/>
          <w:kern w:val="1"/>
          <w:sz w:val="28"/>
          <w:szCs w:val="28"/>
          <w:highlight w:val="yellow"/>
          <w:lang w:eastAsia="ar-SA"/>
        </w:rPr>
      </w:pPr>
    </w:p>
    <w:p w:rsidR="006A6DD8" w:rsidRPr="000521E3" w:rsidRDefault="006A6DD8" w:rsidP="006A6DD8">
      <w:pPr>
        <w:widowControl w:val="0"/>
        <w:tabs>
          <w:tab w:val="left" w:pos="142"/>
          <w:tab w:val="left" w:pos="993"/>
        </w:tabs>
        <w:suppressAutoHyphens/>
        <w:spacing w:after="0" w:line="240" w:lineRule="auto"/>
        <w:ind w:firstLine="709"/>
        <w:contextualSpacing/>
        <w:jc w:val="center"/>
        <w:textAlignment w:val="baseline"/>
        <w:rPr>
          <w:rFonts w:ascii="Times New Roman" w:eastAsia="Times New Roman" w:hAnsi="Times New Roman" w:cs="Times New Roman"/>
          <w:b/>
          <w:kern w:val="1"/>
          <w:sz w:val="28"/>
          <w:szCs w:val="28"/>
          <w:lang w:eastAsia="ar-SA"/>
        </w:rPr>
      </w:pPr>
      <w:r w:rsidRPr="000521E3">
        <w:rPr>
          <w:rFonts w:ascii="Times New Roman" w:eastAsia="Times New Roman" w:hAnsi="Times New Roman" w:cs="Times New Roman"/>
          <w:b/>
          <w:kern w:val="1"/>
          <w:sz w:val="28"/>
          <w:szCs w:val="28"/>
          <w:lang w:eastAsia="ar-SA"/>
        </w:rPr>
        <w:t>1. Принципы и правовые основы</w:t>
      </w:r>
    </w:p>
    <w:p w:rsidR="006A6DD8" w:rsidRPr="00020CC3" w:rsidRDefault="006A6DD8" w:rsidP="006A6DD8">
      <w:pPr>
        <w:widowControl w:val="0"/>
        <w:tabs>
          <w:tab w:val="left" w:pos="142"/>
          <w:tab w:val="left" w:pos="993"/>
        </w:tabs>
        <w:suppressAutoHyphens/>
        <w:spacing w:after="0" w:line="240" w:lineRule="auto"/>
        <w:ind w:firstLine="709"/>
        <w:contextualSpacing/>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widowControl w:val="0"/>
        <w:tabs>
          <w:tab w:val="left" w:pos="720"/>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 Настоящее Типовое положение о закупке товаров, работ, услуг (далее – Положение) определяет единые правила осуществления закупочной деятельности и подлежит обязательному применению </w:t>
      </w:r>
      <w:r w:rsidR="00020CC3" w:rsidRPr="00020CC3">
        <w:rPr>
          <w:rFonts w:ascii="Times New Roman" w:hAnsi="Times New Roman" w:cs="Times New Roman"/>
          <w:sz w:val="20"/>
          <w:szCs w:val="20"/>
        </w:rPr>
        <w:t>Государственного автономного учреждения Саратовской области «Детский оздоровительный лагерь «Молодежный»</w:t>
      </w:r>
      <w:r w:rsidRPr="00020CC3">
        <w:rPr>
          <w:rFonts w:ascii="Times New Roman" w:eastAsia="Times New Roman" w:hAnsi="Times New Roman" w:cs="Times New Roman"/>
          <w:kern w:val="1"/>
          <w:sz w:val="20"/>
          <w:szCs w:val="20"/>
          <w:lang w:eastAsia="ar-SA"/>
        </w:rPr>
        <w:t>, подведомственными министерству спорта Саратовской области (далее – Заказчик):</w:t>
      </w:r>
    </w:p>
    <w:p w:rsidR="006A6DD8" w:rsidRPr="00020CC3" w:rsidRDefault="006A6DD8" w:rsidP="006A6DD8">
      <w:pPr>
        <w:widowControl w:val="0"/>
        <w:tabs>
          <w:tab w:val="left" w:pos="720"/>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 Срок внесения изменений в положения о закупке товаров, работ, услуг Заказчиком </w:t>
      </w:r>
      <w:r w:rsidRPr="00020CC3">
        <w:rPr>
          <w:rFonts w:ascii="Times New Roman" w:eastAsia="Calibri" w:hAnsi="Times New Roman" w:cs="Times New Roman"/>
          <w:sz w:val="20"/>
          <w:szCs w:val="20"/>
        </w:rPr>
        <w:t>определяется приказом министерства спорта Саратовской области</w:t>
      </w:r>
      <w:r w:rsidRPr="00020CC3">
        <w:rPr>
          <w:rFonts w:ascii="Times New Roman" w:eastAsia="Times New Roman" w:hAnsi="Times New Roman" w:cs="Times New Roman"/>
          <w:kern w:val="1"/>
          <w:sz w:val="20"/>
          <w:szCs w:val="20"/>
          <w:lang w:eastAsia="ar-SA"/>
        </w:rPr>
        <w:t xml:space="preserve">.  </w:t>
      </w:r>
    </w:p>
    <w:p w:rsidR="006A6DD8" w:rsidRPr="00020CC3" w:rsidRDefault="006A6DD8" w:rsidP="006A6DD8">
      <w:pPr>
        <w:widowControl w:val="0"/>
        <w:tabs>
          <w:tab w:val="left" w:pos="720"/>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 При закупке товаров, работ, услуг Заказчик руководствуется следующими принципами:</w:t>
      </w:r>
    </w:p>
    <w:p w:rsidR="006A6DD8" w:rsidRPr="00020CC3" w:rsidRDefault="006A6DD8" w:rsidP="006A6DD8">
      <w:pPr>
        <w:tabs>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 информационная открытость закупки;</w:t>
      </w:r>
    </w:p>
    <w:p w:rsidR="006A6DD8" w:rsidRPr="00020CC3" w:rsidRDefault="006A6DD8" w:rsidP="006A6DD8">
      <w:pPr>
        <w:tabs>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равноправие, справедливость, отсутствие дискриминации и необоснованных ограничений конкуренции по отношению к участникам закупки;</w:t>
      </w:r>
    </w:p>
    <w:p w:rsidR="006A6DD8" w:rsidRPr="00020CC3" w:rsidRDefault="006A6DD8" w:rsidP="006A6DD8">
      <w:pPr>
        <w:tabs>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6A6DD8" w:rsidRPr="00020CC3" w:rsidRDefault="006A6DD8" w:rsidP="006A6DD8">
      <w:pPr>
        <w:widowControl w:val="0"/>
        <w:tabs>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г) отсутствие ограничения допуска к участию в закупке путем установления не</w:t>
      </w:r>
      <w:r w:rsidR="00630E8C" w:rsidRPr="00020CC3">
        <w:rPr>
          <w:rFonts w:ascii="Times New Roman" w:eastAsia="Times New Roman" w:hAnsi="Times New Roman" w:cs="Times New Roman"/>
          <w:kern w:val="1"/>
          <w:sz w:val="20"/>
          <w:szCs w:val="20"/>
          <w:lang w:eastAsia="ar-SA"/>
        </w:rPr>
        <w:t xml:space="preserve"> </w:t>
      </w:r>
      <w:r w:rsidRPr="00020CC3">
        <w:rPr>
          <w:rFonts w:ascii="Times New Roman" w:eastAsia="Times New Roman" w:hAnsi="Times New Roman" w:cs="Times New Roman"/>
          <w:kern w:val="1"/>
          <w:sz w:val="20"/>
          <w:szCs w:val="20"/>
          <w:lang w:eastAsia="ar-SA"/>
        </w:rPr>
        <w:t>измеряемых требований к участникам.</w:t>
      </w:r>
    </w:p>
    <w:p w:rsidR="006A6DD8" w:rsidRPr="00020CC3" w:rsidRDefault="006A6DD8" w:rsidP="006A6DD8">
      <w:pPr>
        <w:widowControl w:val="0"/>
        <w:tabs>
          <w:tab w:val="left" w:pos="810"/>
          <w:tab w:val="left" w:pos="993"/>
          <w:tab w:val="left" w:pos="126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 Положение разработано в соответствии с Конституцией Российской Федерации,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Российской Федерации.</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00FF00"/>
          <w:lang w:eastAsia="ar-SA"/>
        </w:rPr>
      </w:pPr>
      <w:r w:rsidRPr="00020CC3">
        <w:rPr>
          <w:rFonts w:ascii="Times New Roman" w:eastAsia="Times New Roman" w:hAnsi="Times New Roman" w:cs="Times New Roman"/>
          <w:kern w:val="1"/>
          <w:sz w:val="20"/>
          <w:szCs w:val="20"/>
          <w:lang w:eastAsia="ar-SA"/>
        </w:rPr>
        <w:t>5. Положение о закупке товаров, работ, услуг утверждается наблюдательным советом Заказчика.</w:t>
      </w:r>
    </w:p>
    <w:p w:rsidR="006A6DD8" w:rsidRPr="00020CC3" w:rsidRDefault="006A6DD8" w:rsidP="006A6DD8">
      <w:pPr>
        <w:widowControl w:val="0"/>
        <w:tabs>
          <w:tab w:val="left" w:pos="825"/>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00FF00"/>
          <w:lang w:eastAsia="ar-SA"/>
        </w:rPr>
      </w:pPr>
    </w:p>
    <w:p w:rsidR="00FA3BA4" w:rsidRPr="00020CC3" w:rsidRDefault="00FA3BA4" w:rsidP="006A6DD8">
      <w:pPr>
        <w:widowControl w:val="0"/>
        <w:tabs>
          <w:tab w:val="left" w:pos="825"/>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00FF00"/>
          <w:lang w:eastAsia="ar-SA"/>
        </w:rPr>
      </w:pPr>
    </w:p>
    <w:p w:rsidR="00FA3BA4" w:rsidRPr="00020CC3" w:rsidRDefault="00FA3BA4" w:rsidP="006A6DD8">
      <w:pPr>
        <w:widowControl w:val="0"/>
        <w:tabs>
          <w:tab w:val="left" w:pos="825"/>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00FF00"/>
          <w:lang w:eastAsia="ar-SA"/>
        </w:rPr>
      </w:pPr>
    </w:p>
    <w:p w:rsidR="00FA3BA4" w:rsidRPr="00020CC3" w:rsidRDefault="00FA3BA4" w:rsidP="006A6DD8">
      <w:pPr>
        <w:widowControl w:val="0"/>
        <w:tabs>
          <w:tab w:val="left" w:pos="825"/>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00FF00"/>
          <w:lang w:eastAsia="ar-SA"/>
        </w:rPr>
      </w:pPr>
    </w:p>
    <w:p w:rsidR="006A6DD8" w:rsidRPr="00020CC3" w:rsidRDefault="006A6DD8" w:rsidP="006A6DD8">
      <w:pPr>
        <w:tabs>
          <w:tab w:val="left" w:pos="0"/>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2. Цели и сфера регулирования</w:t>
      </w: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widowControl w:val="0"/>
        <w:tabs>
          <w:tab w:val="left" w:pos="0"/>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6. Положение разработано в целях обеспечения своевременного и полного удовлетворения потребностей Заказчика в товарах, работах, услугах, с необходимыми показателями цены, качества и надежности, эффективного использования денежных средств, расширения возможностей участия юридических и физических лиц в закупке товаров, работ, услуг для нужд Заказчика и стимулирования такого участия, развития добросовестной конкуренции, обеспечения гласности и прозрачности закупки, предотвращения коррупции и других злоупотреблений.</w:t>
      </w:r>
    </w:p>
    <w:p w:rsidR="006A6DD8" w:rsidRPr="00020CC3" w:rsidRDefault="006A6DD8" w:rsidP="006A6DD8">
      <w:pPr>
        <w:widowControl w:val="0"/>
        <w:tabs>
          <w:tab w:val="left" w:pos="0"/>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 Действие Положения распространяется на закупки всех видов товаров, работ, услуг, приобретаемых на возмездной основе путем заключения соответствующего договора согласно требованиям законодательства Российской Федерации, за исключением случаев, указанных в пункте 10 Положения.</w:t>
      </w:r>
    </w:p>
    <w:p w:rsidR="006A6DD8" w:rsidRPr="00020CC3" w:rsidRDefault="006A6DD8" w:rsidP="006A6DD8">
      <w:pPr>
        <w:widowControl w:val="0"/>
        <w:tabs>
          <w:tab w:val="left" w:pos="0"/>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8. 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 223-ФЗ, другими федеральными законами и иными нормативными правовыми актами Российской Федерации, нормами Положения, а также локальными нормативными актами Заказчика, регламентирующими вопросы закупочной деятельности, в том числе разрабатываемыми в соответствии с Положением и в целях его реализации.</w:t>
      </w:r>
    </w:p>
    <w:p w:rsidR="006A6DD8" w:rsidRPr="00020CC3" w:rsidRDefault="006A6DD8" w:rsidP="006A6DD8">
      <w:pPr>
        <w:widowControl w:val="0"/>
        <w:tabs>
          <w:tab w:val="left" w:pos="0"/>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9. В случае противоречия норм Положения Конституции Российской Федерации, федеральным законам и иным нормативным правовым актам Российской Федерации, в том числе принятым после утверждения Положения, действуют положения Конституции Российской Федерации, федеральных законов </w:t>
      </w:r>
      <w:r w:rsidRPr="00020CC3">
        <w:rPr>
          <w:rFonts w:ascii="Times New Roman" w:eastAsia="Times New Roman" w:hAnsi="Times New Roman" w:cs="Times New Roman"/>
          <w:kern w:val="1"/>
          <w:sz w:val="20"/>
          <w:szCs w:val="20"/>
          <w:lang w:eastAsia="ar-SA"/>
        </w:rPr>
        <w:lastRenderedPageBreak/>
        <w:t>и иных нормативных правовых актов Российской Федерации, а также нормы Положения и иных локальных нормативных актов Заказчика в части, не противоречащей законодательству. При возникновении противоречий между Положением и иными локальными нормативными актами Заказчика, регламентирующими вопросы закупочной деятельности, преимущество имеет Положение.</w:t>
      </w:r>
    </w:p>
    <w:p w:rsidR="006A6DD8" w:rsidRPr="00020CC3" w:rsidRDefault="006A6DD8" w:rsidP="006A6DD8">
      <w:pPr>
        <w:widowControl w:val="0"/>
        <w:tabs>
          <w:tab w:val="left" w:pos="0"/>
          <w:tab w:val="left" w:pos="993"/>
          <w:tab w:val="left" w:pos="1134"/>
          <w:tab w:val="left" w:pos="170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10. Положение не применяется к отношениям, указанным в части 4 статьи 1 Федерального закона № 223-ФЗ.</w:t>
      </w:r>
    </w:p>
    <w:p w:rsidR="006A6DD8" w:rsidRPr="00020CC3" w:rsidRDefault="006A6DD8" w:rsidP="006A6DD8">
      <w:pPr>
        <w:widowControl w:val="0"/>
        <w:tabs>
          <w:tab w:val="left" w:pos="993"/>
          <w:tab w:val="left" w:pos="1276"/>
          <w:tab w:val="left" w:pos="170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3. Термины и определения</w:t>
      </w:r>
    </w:p>
    <w:p w:rsidR="006A6DD8" w:rsidRPr="00020CC3" w:rsidRDefault="006A6DD8" w:rsidP="006A6DD8">
      <w:pPr>
        <w:widowControl w:val="0"/>
        <w:tabs>
          <w:tab w:val="left" w:pos="993"/>
          <w:tab w:val="left" w:pos="1134"/>
        </w:tabs>
        <w:spacing w:after="0" w:line="240" w:lineRule="auto"/>
        <w:ind w:firstLine="709"/>
        <w:jc w:val="both"/>
        <w:rPr>
          <w:rFonts w:ascii="Times New Roman" w:eastAsia="Times New Roman" w:hAnsi="Times New Roman" w:cs="Times New Roman"/>
          <w:b/>
          <w:sz w:val="20"/>
          <w:szCs w:val="20"/>
        </w:rPr>
      </w:pPr>
      <w:r w:rsidRPr="00020CC3">
        <w:rPr>
          <w:rFonts w:ascii="Times New Roman" w:eastAsia="Times New Roman" w:hAnsi="Times New Roman" w:cs="Times New Roman"/>
          <w:sz w:val="20"/>
          <w:szCs w:val="20"/>
        </w:rPr>
        <w:t>11. В Положении используются следующие термины и определения:</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Cs/>
          <w:kern w:val="1"/>
          <w:sz w:val="20"/>
          <w:szCs w:val="20"/>
          <w:lang w:eastAsia="ar-SA"/>
        </w:rPr>
      </w:pPr>
      <w:r w:rsidRPr="00020CC3">
        <w:rPr>
          <w:rFonts w:ascii="Times New Roman" w:eastAsia="Times New Roman" w:hAnsi="Times New Roman" w:cs="Times New Roman"/>
          <w:b/>
          <w:bCs/>
          <w:kern w:val="1"/>
          <w:sz w:val="20"/>
          <w:szCs w:val="20"/>
          <w:lang w:eastAsia="ar-SA"/>
        </w:rPr>
        <w:t xml:space="preserve">Единая информационная система в сфере закупок </w:t>
      </w:r>
      <w:r w:rsidRPr="00020CC3">
        <w:rPr>
          <w:rFonts w:ascii="Times New Roman" w:eastAsia="Times New Roman" w:hAnsi="Times New Roman" w:cs="Times New Roman"/>
          <w:bCs/>
          <w:kern w:val="1"/>
          <w:sz w:val="20"/>
          <w:szCs w:val="20"/>
          <w:lang w:eastAsia="ar-SA"/>
        </w:rPr>
        <w:t xml:space="preserve">(далее – ЕИС) - совокупность информации, указанной в </w:t>
      </w:r>
      <w:r w:rsidRPr="00020CC3">
        <w:rPr>
          <w:rFonts w:ascii="Times New Roman" w:eastAsia="Times New Roman" w:hAnsi="Times New Roman" w:cs="Times New Roman"/>
          <w:kern w:val="1"/>
          <w:sz w:val="20"/>
          <w:szCs w:val="20"/>
          <w:lang w:eastAsia="ar-SA"/>
        </w:rPr>
        <w:t xml:space="preserve">части 3 статьи 4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w:t>
      </w:r>
      <w:r w:rsidRPr="00020CC3">
        <w:rPr>
          <w:rFonts w:ascii="Times New Roman" w:eastAsia="Times New Roman" w:hAnsi="Times New Roman" w:cs="Times New Roman"/>
          <w:bCs/>
          <w:kern w:val="1"/>
          <w:sz w:val="20"/>
          <w:szCs w:val="20"/>
          <w:lang w:eastAsia="ar-SA"/>
        </w:rPr>
        <w:t xml:space="preserve">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по </w:t>
      </w:r>
      <w:r w:rsidRPr="00020CC3">
        <w:rPr>
          <w:rFonts w:ascii="Times New Roman" w:eastAsia="Times New Roman" w:hAnsi="Times New Roman" w:cs="Times New Roman"/>
          <w:bCs/>
          <w:kern w:val="1"/>
          <w:sz w:val="20"/>
          <w:szCs w:val="20"/>
          <w:lang w:val="en-US" w:eastAsia="ar-SA"/>
        </w:rPr>
        <w:t>web</w:t>
      </w:r>
      <w:r w:rsidRPr="00020CC3">
        <w:rPr>
          <w:rFonts w:ascii="Times New Roman" w:eastAsia="Times New Roman" w:hAnsi="Times New Roman" w:cs="Times New Roman"/>
          <w:bCs/>
          <w:kern w:val="1"/>
          <w:sz w:val="20"/>
          <w:szCs w:val="20"/>
          <w:lang w:eastAsia="ar-SA"/>
        </w:rPr>
        <w:t xml:space="preserve">-адресу: </w:t>
      </w:r>
      <w:r w:rsidRPr="00020CC3">
        <w:rPr>
          <w:rFonts w:ascii="Times New Roman" w:eastAsia="Times New Roman" w:hAnsi="Times New Roman" w:cs="Times New Roman"/>
          <w:bCs/>
          <w:kern w:val="1"/>
          <w:sz w:val="20"/>
          <w:szCs w:val="20"/>
          <w:lang w:val="en-US" w:eastAsia="ar-SA"/>
        </w:rPr>
        <w:t>www</w:t>
      </w:r>
      <w:r w:rsidRPr="00020CC3">
        <w:rPr>
          <w:rFonts w:ascii="Times New Roman" w:eastAsia="Times New Roman" w:hAnsi="Times New Roman" w:cs="Times New Roman"/>
          <w:bCs/>
          <w:kern w:val="1"/>
          <w:sz w:val="20"/>
          <w:szCs w:val="20"/>
          <w:lang w:eastAsia="ar-SA"/>
        </w:rPr>
        <w:t>.</w:t>
      </w:r>
      <w:proofErr w:type="spellStart"/>
      <w:r w:rsidRPr="00020CC3">
        <w:rPr>
          <w:rFonts w:ascii="Times New Roman" w:eastAsia="Times New Roman" w:hAnsi="Times New Roman" w:cs="Times New Roman"/>
          <w:bCs/>
          <w:kern w:val="1"/>
          <w:sz w:val="20"/>
          <w:szCs w:val="20"/>
          <w:lang w:val="en-US" w:eastAsia="ar-SA"/>
        </w:rPr>
        <w:t>zakupki</w:t>
      </w:r>
      <w:proofErr w:type="spellEnd"/>
      <w:r w:rsidRPr="00020CC3">
        <w:rPr>
          <w:rFonts w:ascii="Times New Roman" w:eastAsia="Times New Roman" w:hAnsi="Times New Roman" w:cs="Times New Roman"/>
          <w:bCs/>
          <w:kern w:val="1"/>
          <w:sz w:val="20"/>
          <w:szCs w:val="20"/>
          <w:lang w:eastAsia="ar-SA"/>
        </w:rPr>
        <w:t>.</w:t>
      </w:r>
      <w:r w:rsidRPr="00020CC3">
        <w:rPr>
          <w:rFonts w:ascii="Times New Roman" w:eastAsia="Times New Roman" w:hAnsi="Times New Roman" w:cs="Times New Roman"/>
          <w:bCs/>
          <w:kern w:val="1"/>
          <w:sz w:val="20"/>
          <w:szCs w:val="20"/>
          <w:lang w:val="en-US" w:eastAsia="ar-SA"/>
        </w:rPr>
        <w:t>gov</w:t>
      </w:r>
      <w:r w:rsidRPr="00020CC3">
        <w:rPr>
          <w:rFonts w:ascii="Times New Roman" w:eastAsia="Times New Roman" w:hAnsi="Times New Roman" w:cs="Times New Roman"/>
          <w:bCs/>
          <w:kern w:val="1"/>
          <w:sz w:val="20"/>
          <w:szCs w:val="20"/>
          <w:lang w:eastAsia="ar-SA"/>
        </w:rPr>
        <w:t>.</w:t>
      </w:r>
      <w:proofErr w:type="spellStart"/>
      <w:r w:rsidRPr="00020CC3">
        <w:rPr>
          <w:rFonts w:ascii="Times New Roman" w:eastAsia="Times New Roman" w:hAnsi="Times New Roman" w:cs="Times New Roman"/>
          <w:bCs/>
          <w:kern w:val="1"/>
          <w:sz w:val="20"/>
          <w:szCs w:val="20"/>
          <w:lang w:val="en-US" w:eastAsia="ar-SA"/>
        </w:rPr>
        <w:t>ru</w:t>
      </w:r>
      <w:proofErr w:type="spellEnd"/>
      <w:r w:rsidRPr="00020CC3">
        <w:rPr>
          <w:rFonts w:ascii="Times New Roman" w:eastAsia="Times New Roman" w:hAnsi="Times New Roman" w:cs="Times New Roman"/>
          <w:bCs/>
          <w:kern w:val="1"/>
          <w:sz w:val="20"/>
          <w:szCs w:val="20"/>
          <w:lang w:eastAsia="ar-SA"/>
        </w:rPr>
        <w:t xml:space="preserve"> (далее – официальный сайт).</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Заказчик</w:t>
      </w:r>
      <w:r w:rsidRPr="00020CC3">
        <w:rPr>
          <w:rFonts w:ascii="Times New Roman" w:eastAsia="Times New Roman" w:hAnsi="Times New Roman" w:cs="Times New Roman"/>
          <w:kern w:val="1"/>
          <w:sz w:val="20"/>
          <w:szCs w:val="20"/>
          <w:lang w:eastAsia="ar-SA"/>
        </w:rPr>
        <w:t xml:space="preserve"> – юридическое лицо, в интересах и за счёт средств которого осуществляется закупка, и от имени которого заключается договор по итогам процедуры закупки.</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Закупка</w:t>
      </w:r>
      <w:r w:rsidRPr="00020CC3">
        <w:rPr>
          <w:rFonts w:ascii="Times New Roman" w:eastAsia="Times New Roman" w:hAnsi="Times New Roman" w:cs="Times New Roman"/>
          <w:kern w:val="1"/>
          <w:sz w:val="20"/>
          <w:szCs w:val="20"/>
          <w:lang w:eastAsia="ar-SA"/>
        </w:rPr>
        <w:t xml:space="preserve"> (процедура закупки, закупочная процедура) – последовательность действий, осуществляемых в соответствии с Положением и с правилами, установленными документацией о закупке (при ее наличии) с целью удовлетворения потребности Заказчика в товарах, работах, услугах.</w:t>
      </w:r>
    </w:p>
    <w:p w:rsidR="006A6DD8" w:rsidRPr="00020CC3" w:rsidRDefault="006A6DD8" w:rsidP="006A6DD8">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b/>
          <w:sz w:val="20"/>
          <w:szCs w:val="20"/>
        </w:rPr>
        <w:t xml:space="preserve">Конкурентная закупка – </w:t>
      </w:r>
      <w:r w:rsidRPr="00020CC3">
        <w:rPr>
          <w:rFonts w:ascii="Times New Roman" w:eastAsia="Times New Roman" w:hAnsi="Times New Roman" w:cs="Times New Roman"/>
          <w:sz w:val="20"/>
          <w:szCs w:val="20"/>
        </w:rPr>
        <w:t>закупка, осуществляемая с соблюдением одновременно следующих условий:</w:t>
      </w:r>
    </w:p>
    <w:p w:rsidR="006A6DD8" w:rsidRPr="00020CC3" w:rsidRDefault="006A6DD8" w:rsidP="006A6DD8">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 информация о конкурентной закупке сообщается заказчиком одним из следующих способов:</w:t>
      </w:r>
    </w:p>
    <w:p w:rsidR="006A6DD8" w:rsidRPr="00020CC3" w:rsidRDefault="006A6DD8" w:rsidP="006A6DD8">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путем размещения в ЕИС извещения, доступного неограниченному кругу лиц, с приложением документации о конкурентной закупке;</w:t>
      </w:r>
    </w:p>
    <w:p w:rsidR="006A6DD8" w:rsidRPr="00020CC3" w:rsidRDefault="006A6DD8" w:rsidP="006A6DD8">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посредством направления приглашений принять участие в закрытой конкурентной закупке в случаях, которые предусмотрены пунктом 191 Положения,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6A6DD8" w:rsidRPr="00020CC3" w:rsidRDefault="006A6DD8" w:rsidP="006A6DD8">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6A6DD8" w:rsidRPr="00020CC3" w:rsidRDefault="006A6DD8" w:rsidP="006A6DD8">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 описание предмета конкурентной закупки осуществляется с соблюдением требований части 6.1 статьи 3 Федерального закона № 223-ФЗ.</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 xml:space="preserve">Лот </w:t>
      </w:r>
      <w:r w:rsidRPr="00020CC3">
        <w:rPr>
          <w:rFonts w:ascii="Times New Roman" w:eastAsia="Times New Roman" w:hAnsi="Times New Roman" w:cs="Times New Roman"/>
          <w:kern w:val="1"/>
          <w:sz w:val="20"/>
          <w:szCs w:val="20"/>
          <w:lang w:eastAsia="ar-SA"/>
        </w:rPr>
        <w:t>– определенный извещением о закупке и документацией о закупке товар (работа, услуга), обособленный Заказчиком в отдельную закупку в целях рационального и эффективного расходования денежных средств и развития добросовестной конкуренции.</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bCs/>
          <w:kern w:val="1"/>
          <w:sz w:val="20"/>
          <w:szCs w:val="20"/>
          <w:lang w:eastAsia="ar-SA"/>
        </w:rPr>
      </w:pPr>
      <w:r w:rsidRPr="00020CC3">
        <w:rPr>
          <w:rFonts w:ascii="Times New Roman" w:eastAsia="Times New Roman" w:hAnsi="Times New Roman" w:cs="Times New Roman"/>
          <w:b/>
          <w:kern w:val="1"/>
          <w:sz w:val="20"/>
          <w:szCs w:val="20"/>
          <w:lang w:eastAsia="ar-SA"/>
        </w:rPr>
        <w:t xml:space="preserve">Начальная (максимальная) цена договора (цена лота) </w:t>
      </w:r>
      <w:r w:rsidRPr="00020CC3">
        <w:rPr>
          <w:rFonts w:ascii="Times New Roman" w:eastAsia="Times New Roman" w:hAnsi="Times New Roman" w:cs="Times New Roman"/>
          <w:kern w:val="1"/>
          <w:sz w:val="20"/>
          <w:szCs w:val="20"/>
          <w:lang w:eastAsia="ar-SA"/>
        </w:rPr>
        <w:t>(далее – НМЦ) – предельно допустимая цена договора (лота), выше размера которой не может быть заключен договор по итогам проведения закупки, рассчитанная или определенная Заказчиком.</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lang w:eastAsia="ar-SA"/>
        </w:rPr>
      </w:pPr>
      <w:r w:rsidRPr="00020CC3">
        <w:rPr>
          <w:rFonts w:ascii="Times New Roman" w:eastAsia="Times New Roman" w:hAnsi="Times New Roman" w:cs="Times New Roman"/>
          <w:b/>
          <w:kern w:val="1"/>
          <w:sz w:val="20"/>
          <w:szCs w:val="20"/>
          <w:lang w:eastAsia="ar-SA"/>
        </w:rPr>
        <w:t xml:space="preserve">Неконкурентная закупка </w:t>
      </w:r>
      <w:r w:rsidRPr="00020CC3">
        <w:rPr>
          <w:rFonts w:ascii="Times New Roman" w:eastAsia="Times New Roman" w:hAnsi="Times New Roman" w:cs="Times New Roman"/>
          <w:kern w:val="1"/>
          <w:sz w:val="20"/>
          <w:szCs w:val="20"/>
          <w:lang w:eastAsia="ar-SA"/>
        </w:rPr>
        <w:t>– закупка, условия осуществления которой не соответствуют условиям проведения конкурентной закупки.</w:t>
      </w:r>
    </w:p>
    <w:p w:rsidR="006A6DD8" w:rsidRPr="00020CC3" w:rsidRDefault="006A6DD8" w:rsidP="006A6DD8">
      <w:pPr>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bCs/>
          <w:sz w:val="20"/>
          <w:szCs w:val="20"/>
        </w:rPr>
      </w:pPr>
      <w:r w:rsidRPr="00020CC3">
        <w:rPr>
          <w:rFonts w:ascii="Times New Roman" w:eastAsia="Times New Roman" w:hAnsi="Times New Roman" w:cs="Times New Roman"/>
          <w:b/>
          <w:sz w:val="20"/>
          <w:szCs w:val="20"/>
        </w:rPr>
        <w:t xml:space="preserve">Оператор электронной площадки </w:t>
      </w:r>
      <w:r w:rsidRPr="00020CC3">
        <w:rPr>
          <w:rFonts w:ascii="Times New Roman" w:eastAsia="Times New Roman" w:hAnsi="Times New Roman" w:cs="Times New Roman"/>
          <w:sz w:val="20"/>
          <w:szCs w:val="20"/>
        </w:rPr>
        <w:t xml:space="preserve">– </w:t>
      </w:r>
      <w:r w:rsidRPr="00020CC3">
        <w:rPr>
          <w:rFonts w:ascii="Times New Roman" w:eastAsia="Times New Roman" w:hAnsi="Times New Roman" w:cs="Times New Roman"/>
          <w:bCs/>
          <w:sz w:val="20"/>
          <w:szCs w:val="20"/>
        </w:rPr>
        <w:t>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№223-ФЗ.</w:t>
      </w:r>
    </w:p>
    <w:p w:rsidR="006A6DD8" w:rsidRPr="00020CC3" w:rsidRDefault="006A6DD8" w:rsidP="006A6DD8">
      <w:pPr>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
          <w:kern w:val="1"/>
          <w:sz w:val="20"/>
          <w:szCs w:val="20"/>
          <w:lang w:eastAsia="ar-SA"/>
        </w:rPr>
        <w:t xml:space="preserve">Положение о закупке </w:t>
      </w:r>
      <w:r w:rsidRPr="00020CC3">
        <w:rPr>
          <w:rFonts w:ascii="Times New Roman" w:eastAsia="Times New Roman" w:hAnsi="Times New Roman" w:cs="Times New Roman"/>
          <w:kern w:val="1"/>
          <w:sz w:val="20"/>
          <w:szCs w:val="20"/>
          <w:lang w:eastAsia="ar-SA"/>
        </w:rPr>
        <w:t xml:space="preserve">– настоящий правовой акт, регламентирующий закупочную деятельность Заказчика и содержащий требования к закупке, в том числе определения и обоснования НМЦ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w:t>
      </w:r>
      <w:hyperlink r:id="rId9" w:history="1">
        <w:r w:rsidRPr="00020CC3">
          <w:rPr>
            <w:rFonts w:ascii="Times New Roman" w:eastAsia="Times New Roman" w:hAnsi="Times New Roman" w:cs="Times New Roman"/>
            <w:kern w:val="1"/>
            <w:sz w:val="20"/>
            <w:szCs w:val="20"/>
            <w:lang w:eastAsia="ar-SA"/>
          </w:rPr>
          <w:t>частях 3.1</w:t>
        </w:r>
      </w:hyperlink>
      <w:r w:rsidRPr="00020CC3">
        <w:rPr>
          <w:rFonts w:ascii="Times New Roman" w:eastAsia="Times New Roman" w:hAnsi="Times New Roman" w:cs="Times New Roman"/>
          <w:kern w:val="1"/>
          <w:sz w:val="20"/>
          <w:szCs w:val="20"/>
          <w:lang w:eastAsia="ar-SA"/>
        </w:rPr>
        <w:t> и </w:t>
      </w:r>
      <w:hyperlink r:id="rId10" w:history="1">
        <w:r w:rsidRPr="00020CC3">
          <w:rPr>
            <w:rFonts w:ascii="Times New Roman" w:eastAsia="Times New Roman" w:hAnsi="Times New Roman" w:cs="Times New Roman"/>
            <w:kern w:val="1"/>
            <w:sz w:val="20"/>
            <w:szCs w:val="20"/>
            <w:lang w:eastAsia="ar-SA"/>
          </w:rPr>
          <w:t>3.2 статьи 3</w:t>
        </w:r>
      </w:hyperlink>
      <w:r w:rsidRPr="00020CC3">
        <w:rPr>
          <w:rFonts w:ascii="Times New Roman" w:eastAsia="Times New Roman" w:hAnsi="Times New Roman" w:cs="Times New Roman"/>
          <w:kern w:val="1"/>
          <w:sz w:val="20"/>
          <w:szCs w:val="20"/>
          <w:lang w:eastAsia="ar-SA"/>
        </w:rPr>
        <w:t xml:space="preserve"> Федерального закона № 223-ФЗ, порядок и условия их применения, порядок заключения и исполнения договоров, а также иные связанные с обеспечением закупки положения.</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Поставщики (подрядчики, исполнители)</w:t>
      </w:r>
      <w:r w:rsidRPr="00020CC3">
        <w:rPr>
          <w:rFonts w:ascii="Times New Roman" w:eastAsia="Times New Roman" w:hAnsi="Times New Roman" w:cs="Times New Roman"/>
          <w:kern w:val="1"/>
          <w:sz w:val="20"/>
          <w:szCs w:val="20"/>
          <w:lang w:eastAsia="ar-SA"/>
        </w:rPr>
        <w:t xml:space="preserve"> (далее – поставщики) – юридические лица любой организационно-правовой формы либо физические лица, в том числе индивидуальные предприниматели, </w:t>
      </w:r>
      <w:r w:rsidRPr="00020CC3">
        <w:rPr>
          <w:rFonts w:ascii="Times New Roman" w:eastAsia="Times New Roman" w:hAnsi="Times New Roman" w:cs="Times New Roman"/>
          <w:kern w:val="1"/>
          <w:sz w:val="20"/>
          <w:szCs w:val="20"/>
          <w:lang w:eastAsia="ar-SA"/>
        </w:rPr>
        <w:lastRenderedPageBreak/>
        <w:t>поставляющие товары, выполняющие работы, оказывающие услуги.</w:t>
      </w:r>
    </w:p>
    <w:p w:rsidR="006A6DD8" w:rsidRPr="00020CC3" w:rsidRDefault="006A6DD8" w:rsidP="006A6DD8">
      <w:pPr>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Сайт Заказчика</w:t>
      </w:r>
      <w:r w:rsidRPr="00020CC3">
        <w:rPr>
          <w:rFonts w:ascii="Times New Roman" w:eastAsia="Times New Roman" w:hAnsi="Times New Roman" w:cs="Times New Roman"/>
          <w:kern w:val="1"/>
          <w:sz w:val="20"/>
          <w:szCs w:val="20"/>
          <w:lang w:eastAsia="ar-SA"/>
        </w:rPr>
        <w:t xml:space="preserve"> – официальный сайт Заказчика в информационно-телекоммуникационной сети «Интернет», где содержится специальный раздел для размещения информации об осуществлении закупочной деятельности, расположенный по адресу: </w:t>
      </w:r>
      <w:r w:rsidR="00020CC3" w:rsidRPr="00020CC3">
        <w:rPr>
          <w:sz w:val="20"/>
          <w:szCs w:val="20"/>
          <w:lang w:val="en-US"/>
        </w:rPr>
        <w:t>http</w:t>
      </w:r>
      <w:r w:rsidR="00020CC3" w:rsidRPr="00020CC3">
        <w:rPr>
          <w:sz w:val="20"/>
          <w:szCs w:val="20"/>
        </w:rPr>
        <w:t>:/</w:t>
      </w:r>
      <w:proofErr w:type="spellStart"/>
      <w:r w:rsidR="00020CC3" w:rsidRPr="00020CC3">
        <w:rPr>
          <w:sz w:val="20"/>
          <w:szCs w:val="20"/>
          <w:lang w:val="en-US"/>
        </w:rPr>
        <w:t>dol</w:t>
      </w:r>
      <w:proofErr w:type="spellEnd"/>
      <w:r w:rsidR="00020CC3" w:rsidRPr="00020CC3">
        <w:rPr>
          <w:sz w:val="20"/>
          <w:szCs w:val="20"/>
        </w:rPr>
        <w:t>-</w:t>
      </w:r>
      <w:proofErr w:type="spellStart"/>
      <w:r w:rsidR="00020CC3" w:rsidRPr="00020CC3">
        <w:rPr>
          <w:sz w:val="20"/>
          <w:szCs w:val="20"/>
          <w:lang w:val="en-US"/>
        </w:rPr>
        <w:t>molodej</w:t>
      </w:r>
      <w:proofErr w:type="spellEnd"/>
      <w:r w:rsidR="00020CC3" w:rsidRPr="00020CC3">
        <w:rPr>
          <w:sz w:val="20"/>
          <w:szCs w:val="20"/>
        </w:rPr>
        <w:t>.</w:t>
      </w:r>
      <w:proofErr w:type="spellStart"/>
      <w:r w:rsidR="00020CC3" w:rsidRPr="00020CC3">
        <w:rPr>
          <w:sz w:val="20"/>
          <w:szCs w:val="20"/>
          <w:lang w:val="en-US"/>
        </w:rPr>
        <w:t>ru</w:t>
      </w:r>
      <w:proofErr w:type="spellEnd"/>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Совокупный годовой объем закупок</w:t>
      </w:r>
      <w:r w:rsidRPr="00020CC3">
        <w:rPr>
          <w:rFonts w:ascii="Times New Roman" w:eastAsia="Times New Roman" w:hAnsi="Times New Roman" w:cs="Times New Roman"/>
          <w:kern w:val="1"/>
          <w:sz w:val="20"/>
          <w:szCs w:val="20"/>
          <w:lang w:eastAsia="ar-SA"/>
        </w:rPr>
        <w:t xml:space="preserve"> – утверждённый на соответствующий финансовый год общий объём финансового обеспечения для осуществления Заказчиком закупок, в том числе для оплаты договоров, заключённых до начала указанного финансового года и подлежащих оплате в указанном финансовом году.</w:t>
      </w:r>
    </w:p>
    <w:p w:rsidR="006A6DD8" w:rsidRPr="00020CC3" w:rsidRDefault="006A6DD8" w:rsidP="006A6DD8">
      <w:pPr>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Торги</w:t>
      </w:r>
      <w:r w:rsidRPr="00020CC3">
        <w:rPr>
          <w:rFonts w:ascii="Times New Roman" w:eastAsia="Times New Roman" w:hAnsi="Times New Roman" w:cs="Times New Roman"/>
          <w:kern w:val="1"/>
          <w:sz w:val="20"/>
          <w:szCs w:val="20"/>
          <w:lang w:eastAsia="ar-SA"/>
        </w:rPr>
        <w:t xml:space="preserve"> – закупка, проводимая способами конкурс, аукцион, запрос котировок, запрос предложений. Заказчик обязан заключить договор по итогам закупки, проведенной в форме торгов, с лицом, признанным победителем.</w:t>
      </w:r>
    </w:p>
    <w:p w:rsidR="006A6DD8" w:rsidRPr="00020CC3" w:rsidRDefault="006A6DD8" w:rsidP="006A6DD8">
      <w:pPr>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Уполномоченное учреждение</w:t>
      </w:r>
      <w:r w:rsidRPr="00020CC3">
        <w:rPr>
          <w:rFonts w:ascii="Times New Roman" w:eastAsia="Times New Roman" w:hAnsi="Times New Roman" w:cs="Times New Roman"/>
          <w:kern w:val="1"/>
          <w:sz w:val="20"/>
          <w:szCs w:val="20"/>
          <w:lang w:eastAsia="ar-SA"/>
        </w:rPr>
        <w:t xml:space="preserve"> — юридическое лицо, которому в соответствии с соглашением Заказчиком передаются отдельные функции и полномочия организатора закупки.</w:t>
      </w:r>
    </w:p>
    <w:p w:rsidR="006A6DD8" w:rsidRPr="00020CC3" w:rsidRDefault="006A6DD8" w:rsidP="006A6DD8">
      <w:pPr>
        <w:widowControl w:val="0"/>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r w:rsidRPr="00020CC3">
        <w:rPr>
          <w:rFonts w:ascii="Times New Roman" w:eastAsia="Times New Roman" w:hAnsi="Times New Roman" w:cs="Times New Roman"/>
          <w:b/>
          <w:kern w:val="1"/>
          <w:sz w:val="20"/>
          <w:szCs w:val="20"/>
          <w:lang w:eastAsia="ar-SA"/>
        </w:rPr>
        <w:t>Участник закупки</w:t>
      </w:r>
      <w:r w:rsidRPr="00020CC3">
        <w:rPr>
          <w:rFonts w:ascii="Times New Roman" w:eastAsia="Times New Roman" w:hAnsi="Times New Roman" w:cs="Times New Roman"/>
          <w:kern w:val="1"/>
          <w:sz w:val="20"/>
          <w:szCs w:val="20"/>
          <w:lang w:eastAsia="ar-SA"/>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4 июля 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Участник закупки для участия в неконкурентной закупке подает заявку на участие в неконкурентной закупке или иной предусмотренный Положением для направления заказчику документ (далее – заявка на участие в неконкурентной закупке), для участия в конкурентной закупке подает заявку на участие в конкурентной закупке (далее при совместном упоминании – заявка на участие в закупке).</w:t>
      </w:r>
    </w:p>
    <w:p w:rsidR="006A6DD8" w:rsidRPr="00020CC3" w:rsidRDefault="006A6DD8" w:rsidP="006A6DD8">
      <w:pPr>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Электронная площадка</w:t>
      </w:r>
      <w:r w:rsidRPr="00020CC3">
        <w:rPr>
          <w:rFonts w:ascii="Times New Roman" w:eastAsia="Times New Roman" w:hAnsi="Times New Roman" w:cs="Times New Roman"/>
          <w:kern w:val="1"/>
          <w:sz w:val="20"/>
          <w:szCs w:val="20"/>
          <w:lang w:eastAsia="ar-SA"/>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а также проведение процедур закупок в электронной форме с использованием информационно-коммуникационной сети «Интернет» (далее – ЭП).</w:t>
      </w:r>
    </w:p>
    <w:p w:rsidR="006A6DD8" w:rsidRPr="00020CC3" w:rsidRDefault="006A6DD8" w:rsidP="006A6DD8">
      <w:pPr>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
          <w:kern w:val="1"/>
          <w:sz w:val="20"/>
          <w:szCs w:val="20"/>
          <w:lang w:eastAsia="ar-SA"/>
        </w:rPr>
        <w:t>Электронная форма закупки</w:t>
      </w:r>
      <w:r w:rsidRPr="00020CC3">
        <w:rPr>
          <w:rFonts w:ascii="Times New Roman" w:eastAsia="Times New Roman" w:hAnsi="Times New Roman" w:cs="Times New Roman"/>
          <w:kern w:val="1"/>
          <w:sz w:val="20"/>
          <w:szCs w:val="20"/>
          <w:lang w:eastAsia="ar-SA"/>
        </w:rPr>
        <w:t xml:space="preserve"> – форма закупки, проведение которой обеспечивается оператором ЭП на электронной площадке в порядке, установленном положением о закупке, правилами, действующими на ЭП, и соглашением, заключенным между Заказчиком и оператором ЭП.</w:t>
      </w:r>
    </w:p>
    <w:p w:rsidR="006A6DD8" w:rsidRPr="00020CC3" w:rsidRDefault="006A6DD8" w:rsidP="006A6DD8">
      <w:pPr>
        <w:tabs>
          <w:tab w:val="left" w:pos="993"/>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Электронный документ</w:t>
      </w:r>
      <w:r w:rsidRPr="00020CC3">
        <w:rPr>
          <w:rFonts w:ascii="Times New Roman" w:eastAsia="Times New Roman" w:hAnsi="Times New Roman" w:cs="Times New Roman"/>
          <w:kern w:val="1"/>
          <w:sz w:val="20"/>
          <w:szCs w:val="20"/>
          <w:lang w:eastAsia="ar-SA"/>
        </w:rPr>
        <w:t xml:space="preserve"> – документ, созданный в электронно-цифровой форме (в том числе сканированный бумажный документ), переданный посредством ЭП и подписанный усиленной квалифицированной электронной подписью лица, имеющего право действовать от имени участника конкурентной закупки в электронной форме, заказчика, оператора ЭП.</w:t>
      </w:r>
    </w:p>
    <w:p w:rsidR="006A6DD8" w:rsidRPr="00020CC3" w:rsidRDefault="006A6DD8" w:rsidP="006A6DD8">
      <w:pPr>
        <w:tabs>
          <w:tab w:val="left" w:pos="142"/>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
          <w:kern w:val="1"/>
          <w:sz w:val="20"/>
          <w:szCs w:val="20"/>
          <w:lang w:eastAsia="ar-SA"/>
        </w:rPr>
        <w:t>Эксперт</w:t>
      </w:r>
      <w:r w:rsidRPr="00020CC3">
        <w:rPr>
          <w:rFonts w:ascii="Times New Roman" w:eastAsia="Times New Roman" w:hAnsi="Times New Roman" w:cs="Times New Roman"/>
          <w:kern w:val="1"/>
          <w:sz w:val="20"/>
          <w:szCs w:val="20"/>
          <w:lang w:eastAsia="ar-SA"/>
        </w:rPr>
        <w:t xml:space="preserve"> – лицо, обладающее специальными знаниями и опытом в областях, относящихся к предмету закупки, привлекаемое для их использования в рамках закупки.</w:t>
      </w:r>
    </w:p>
    <w:p w:rsidR="006A6DD8" w:rsidRPr="00020CC3" w:rsidRDefault="006A6DD8" w:rsidP="006A6DD8">
      <w:pPr>
        <w:tabs>
          <w:tab w:val="left" w:pos="142"/>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
          <w:kern w:val="1"/>
          <w:sz w:val="20"/>
          <w:szCs w:val="20"/>
          <w:lang w:eastAsia="ar-SA"/>
        </w:rPr>
        <w:t>Конфликт интересов</w:t>
      </w:r>
      <w:r w:rsidRPr="00020CC3">
        <w:rPr>
          <w:rFonts w:ascii="Times New Roman" w:eastAsia="Times New Roman" w:hAnsi="Times New Roman" w:cs="Times New Roman"/>
          <w:kern w:val="1"/>
          <w:sz w:val="20"/>
          <w:szCs w:val="20"/>
          <w:lang w:eastAsia="ar-SA"/>
        </w:rPr>
        <w:t xml:space="preserve">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Понятие «личная заинтересованность» используется в значении, указанном в Федеральном законе от 25 декабря 2008 года № 273-ФЗ «О противодействии коррупции».</w:t>
      </w:r>
    </w:p>
    <w:p w:rsidR="006A6DD8" w:rsidRPr="00020CC3" w:rsidRDefault="006A6DD8" w:rsidP="006A6DD8">
      <w:pPr>
        <w:tabs>
          <w:tab w:val="left" w:pos="142"/>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FA3BA4">
      <w:pPr>
        <w:numPr>
          <w:ilvl w:val="0"/>
          <w:numId w:val="4"/>
        </w:numPr>
        <w:tabs>
          <w:tab w:val="left" w:pos="142"/>
          <w:tab w:val="left" w:pos="993"/>
        </w:tabs>
        <w:suppressAutoHyphens/>
        <w:spacing w:after="0" w:line="240" w:lineRule="auto"/>
        <w:ind w:left="0" w:firstLine="709"/>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ИНФОРМАЦИОННОЕ ОБЕСПЕЧЕНИЕ ЗАКУПОК</w:t>
      </w:r>
    </w:p>
    <w:p w:rsidR="006A6DD8" w:rsidRPr="00020CC3" w:rsidRDefault="006A6DD8" w:rsidP="006A6DD8">
      <w:pPr>
        <w:tabs>
          <w:tab w:val="left" w:pos="142"/>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 Единая информационная система в сфере закупок</w:t>
      </w: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widowControl w:val="0"/>
        <w:tabs>
          <w:tab w:val="left" w:pos="993"/>
          <w:tab w:val="left" w:pos="1321"/>
          <w:tab w:val="left" w:pos="1701"/>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12. Официальным источником размещения информации о закупках Заказчика является ЕИС.</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shd w:val="clear" w:color="auto" w:fill="FFFFFF"/>
        </w:rPr>
        <w:t>13.</w:t>
      </w:r>
      <w:r w:rsidRPr="00020CC3">
        <w:rPr>
          <w:rFonts w:ascii="Times New Roman" w:eastAsia="Times New Roman" w:hAnsi="Times New Roman" w:cs="Times New Roman"/>
          <w:sz w:val="20"/>
          <w:szCs w:val="20"/>
        </w:rPr>
        <w:t>При осуществлении закупки в ЕИС, на официальном сайте, за исключением случаев, предусмотренных Федеральным законом № 223-ФЗ,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в соответствии с частью 6 статьи 4 Федерального закона № 223-ФЗ и Положением, за исключением случаев, предусмотренных пунктом 14 Положения.</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14. Не подлежит размещению в ЕИС следующая информация:</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о закупках товаров, работ, услуг, сведения о которых составляют государственную тайну,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w:t>
      </w:r>
      <w:r w:rsidRPr="00020CC3">
        <w:rPr>
          <w:rFonts w:ascii="Times New Roman" w:eastAsia="Times New Roman" w:hAnsi="Times New Roman" w:cs="Times New Roman"/>
          <w:sz w:val="20"/>
          <w:szCs w:val="20"/>
        </w:rPr>
        <w:lastRenderedPageBreak/>
        <w:t>производство и поставки космической техники и объектов космической инфраструктуры, а также о заключении и об исполнении договоров, заключенных по результатам осуществления таких закупок;</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о закупке товаров, работ, услуг, стоимость которых не превышает сто тысяч рублей</w:t>
      </w:r>
      <w:r w:rsidRPr="00020CC3">
        <w:rPr>
          <w:rFonts w:ascii="Times New Roman" w:eastAsia="Times New Roman" w:hAnsi="Times New Roman" w:cs="Times New Roman"/>
          <w:sz w:val="20"/>
          <w:szCs w:val="20"/>
          <w:vertAlign w:val="superscript"/>
        </w:rPr>
        <w:footnoteReference w:id="1"/>
      </w:r>
      <w:r w:rsidRPr="00020CC3">
        <w:rPr>
          <w:rFonts w:ascii="Times New Roman" w:eastAsia="Times New Roman" w:hAnsi="Times New Roman" w:cs="Times New Roman"/>
          <w:sz w:val="20"/>
          <w:szCs w:val="20"/>
        </w:rPr>
        <w:t>;</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Calibri" w:hAnsi="Times New Roman" w:cs="Times New Roman"/>
          <w:sz w:val="20"/>
          <w:szCs w:val="20"/>
        </w:rPr>
        <w:t xml:space="preserve">14.1. </w:t>
      </w:r>
      <w:r w:rsidRPr="00020CC3">
        <w:rPr>
          <w:rFonts w:ascii="Times New Roman" w:eastAsia="Times New Roman" w:hAnsi="Times New Roman" w:cs="Times New Roman"/>
          <w:sz w:val="20"/>
          <w:szCs w:val="20"/>
        </w:rPr>
        <w:t>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15. 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1 (одного) рабочего дня, информация, подлежащая размещению в ЕИС в соответствии с Федеральным з</w:t>
      </w:r>
      <w:r w:rsidRPr="00020CC3">
        <w:rPr>
          <w:rFonts w:ascii="Times New Roman" w:eastAsia="Times New Roman" w:hAnsi="Times New Roman" w:cs="Times New Roman"/>
          <w:bCs/>
          <w:sz w:val="20"/>
          <w:szCs w:val="20"/>
        </w:rPr>
        <w:t xml:space="preserve">аконом </w:t>
      </w:r>
      <w:r w:rsidRPr="00020CC3">
        <w:rPr>
          <w:rFonts w:ascii="Times New Roman" w:eastAsia="Times New Roman" w:hAnsi="Times New Roman" w:cs="Times New Roman"/>
          <w:sz w:val="20"/>
          <w:szCs w:val="20"/>
        </w:rPr>
        <w:t>№ 223-ФЗ и Положением, размещается Заказчиком на сайте Заказчика с последующим размещением её в ЕИС в течение 1 (одного) рабочего дня со дня устранения технических или иных неполадок, блокирующих доступ к ЕИС, и считается размещённой в установленном порядке.</w:t>
      </w:r>
    </w:p>
    <w:p w:rsidR="006A6DD8" w:rsidRPr="00020CC3" w:rsidRDefault="006A6DD8" w:rsidP="006A6DD8">
      <w:pPr>
        <w:widowControl w:val="0"/>
        <w:tabs>
          <w:tab w:val="left" w:pos="993"/>
          <w:tab w:val="left" w:pos="1134"/>
          <w:tab w:val="left" w:pos="1701"/>
          <w:tab w:val="left" w:pos="199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16. Заказчик вправе создавать корпоративные информационные системы в сфере закупок товаров, работ, услуг, взаимодействующие с ЕИС и отвечающие требованиям, предъявляемым к таким системам частью 23 статьи 4 Федерального закона № 223-ФЗ.</w:t>
      </w:r>
    </w:p>
    <w:p w:rsidR="006A6DD8" w:rsidRPr="00020CC3" w:rsidRDefault="006A6DD8" w:rsidP="006A6DD8">
      <w:pPr>
        <w:tabs>
          <w:tab w:val="left" w:pos="142"/>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2. Сроки размещения информации в ЕИС</w:t>
      </w: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 Если иное не установлено законодательством Российской Федерации или Положением, Заказчик размещает в ЕИС, на официальном сайте, за исключением случаев, предусмотренных Федеральным законом №223-ФЗ, следующую информацию в установленные сроки:</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Положение, изменения, вносимые в Положение – в течение 15 (пятнадцати) дней со дня утверждения;</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план закупки – в течение 10 (десяти) дней со дня утверждения, но не позднее 31 декабря текущего календарного года;</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план закупки инновационной продукции, высокотехнологичной продукции, лекарственных средств – в течение 10 (десяти) дней со дня утверждения;</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изменения в план закупки, план закупки инновационной продукции, высокотехнологичной продукции, лекарственных средств – в течение 10 (десяти) дней с даты внесения изменений;</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извещение о проведении конкурса и документацию о закупке – не менее чем за 15 (пятнадцать) дней до дня окончания срока подачи заявок на участие в конкурсе;</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извещение о проведении аукциона и документацию о закупке – не менее чем за 15 (пятнадцать) дней до дня окончания срока подачи заявок на участие в аукционе;</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извещение о проведении запроса котировок – не менее чем за 5 (пять) рабочих дней до дня истечения срока подачи заявок на участие в запросе котировок;</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извещение о проведении запроса предложений и документацию о закупке – не менее чем за 7 (семь) рабочих дней до дня проведения запроса предложений;</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извещение о проведении запроса цен и документацию о закупке – не менее чем за 5 (пять) рабочих дней до дня истечения срока подачи заявок на участие в запросе цен;</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изменения, вносимые в извещение об осуществлении конкурентной закупки, документацию о конкурентной закупке – не позднее чем в течение 3 (трех) дней со дня принятия решения о внесении таких изменений и не позднее установленного Положением срока даты окончания подачи заявок;</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разъяснения положений документации о конкурентной закупке – в течение 3 (трех) рабочих дней с даты поступления соответствующего запроса о даче разъяснений положений извещения об осуществлении закупки и (или) документации о закупке, при условии, что такой запрос поступил не позднее, чем за 3 (три) рабочих дня до даты окончания срока подачи заявок на участие в такой закупке;</w:t>
      </w:r>
    </w:p>
    <w:p w:rsidR="006A6DD8" w:rsidRPr="00020CC3" w:rsidRDefault="006A6DD8" w:rsidP="006A6DD8">
      <w:pPr>
        <w:widowControl w:val="0"/>
        <w:numPr>
          <w:ilvl w:val="2"/>
          <w:numId w:val="1"/>
        </w:numPr>
        <w:tabs>
          <w:tab w:val="left" w:pos="568"/>
          <w:tab w:val="left" w:pos="993"/>
          <w:tab w:val="left" w:pos="1276"/>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решение об отмене конкурентной закупки – в день принятия такого решения;</w:t>
      </w:r>
    </w:p>
    <w:p w:rsidR="006A6DD8" w:rsidRPr="00020CC3" w:rsidRDefault="006A6DD8" w:rsidP="006A6DD8">
      <w:pPr>
        <w:widowControl w:val="0"/>
        <w:numPr>
          <w:ilvl w:val="2"/>
          <w:numId w:val="1"/>
        </w:numPr>
        <w:tabs>
          <w:tab w:val="left" w:pos="568"/>
          <w:tab w:val="left" w:pos="993"/>
          <w:tab w:val="left" w:pos="1276"/>
          <w:tab w:val="left" w:pos="1560"/>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протоколы, составляемые в ходе закупки – не позднее чем через 3 (три) дня со дня подписания протоколов;</w:t>
      </w:r>
    </w:p>
    <w:p w:rsidR="006A6DD8" w:rsidRPr="00020CC3" w:rsidRDefault="006A6DD8" w:rsidP="006A6DD8">
      <w:pPr>
        <w:widowControl w:val="0"/>
        <w:numPr>
          <w:ilvl w:val="2"/>
          <w:numId w:val="1"/>
        </w:numPr>
        <w:tabs>
          <w:tab w:val="left" w:pos="568"/>
          <w:tab w:val="left" w:pos="993"/>
          <w:tab w:val="left" w:pos="1276"/>
          <w:tab w:val="left" w:pos="1560"/>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сведения о договорах, заключенных по результатам закупок, предусмотренные частью 19 статьи 4 Федерального з</w:t>
      </w:r>
      <w:r w:rsidRPr="00020CC3">
        <w:rPr>
          <w:rFonts w:ascii="Times New Roman" w:eastAsia="Proxima Nova ExCn Rg" w:hAnsi="Times New Roman" w:cs="Times New Roman"/>
          <w:sz w:val="20"/>
          <w:szCs w:val="20"/>
        </w:rPr>
        <w:t>акона № 223-ФЗ</w:t>
      </w:r>
      <w:r w:rsidRPr="00020CC3">
        <w:rPr>
          <w:rFonts w:ascii="Times New Roman" w:eastAsia="Times New Roman" w:hAnsi="Times New Roman" w:cs="Times New Roman"/>
          <w:sz w:val="20"/>
          <w:szCs w:val="20"/>
        </w:rPr>
        <w:t>, – ежемесячно, не позднее 10 (десятого) числа месяца, следующего за отчетным месяцем;</w:t>
      </w:r>
    </w:p>
    <w:p w:rsidR="006A6DD8" w:rsidRPr="00020CC3" w:rsidRDefault="006A6DD8" w:rsidP="006A6DD8">
      <w:pPr>
        <w:widowControl w:val="0"/>
        <w:numPr>
          <w:ilvl w:val="2"/>
          <w:numId w:val="1"/>
        </w:numPr>
        <w:tabs>
          <w:tab w:val="left" w:pos="568"/>
          <w:tab w:val="left" w:pos="993"/>
          <w:tab w:val="left" w:pos="1276"/>
          <w:tab w:val="left" w:pos="1560"/>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сведения об изменении количества, объема, цены закупаемых товаров, работ, услуг или сроков исполнения договора по сравнению с указанными в итоговом протоколе – не позднее чем в течение 10 (десяти) дней со дня внесения соответствующих изменений в договор;</w:t>
      </w:r>
    </w:p>
    <w:p w:rsidR="006A6DD8" w:rsidRPr="00020CC3" w:rsidRDefault="006A6DD8" w:rsidP="006A6DD8">
      <w:pPr>
        <w:widowControl w:val="0"/>
        <w:numPr>
          <w:ilvl w:val="2"/>
          <w:numId w:val="1"/>
        </w:numPr>
        <w:tabs>
          <w:tab w:val="left" w:pos="568"/>
          <w:tab w:val="left" w:pos="993"/>
          <w:tab w:val="left" w:pos="1276"/>
          <w:tab w:val="left" w:pos="1560"/>
        </w:tabs>
        <w:suppressAutoHyphen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иные документы, требуемые к размещению в соответствии с Федеральным законом № 223-ФЗ и принятыми в целях его реализации нормативными правовыми актами, – в установленные в них сроки.</w:t>
      </w:r>
    </w:p>
    <w:p w:rsidR="006A6DD8" w:rsidRPr="00020CC3" w:rsidRDefault="006A6DD8" w:rsidP="006A6DD8">
      <w:pPr>
        <w:tabs>
          <w:tab w:val="left" w:pos="142"/>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18. Заказчик вправе дополнительно разместить информацию, подлежащую размещению на официальном сайте в соответствии с Федеральным з</w:t>
      </w:r>
      <w:r w:rsidRPr="00020CC3">
        <w:rPr>
          <w:rFonts w:ascii="Times New Roman" w:eastAsia="Times New Roman" w:hAnsi="Times New Roman" w:cs="Times New Roman"/>
          <w:bCs/>
          <w:kern w:val="1"/>
          <w:sz w:val="20"/>
          <w:szCs w:val="20"/>
          <w:lang w:eastAsia="ar-SA"/>
        </w:rPr>
        <w:t xml:space="preserve">аконом </w:t>
      </w:r>
      <w:r w:rsidRPr="00020CC3">
        <w:rPr>
          <w:rFonts w:ascii="Times New Roman" w:eastAsia="Times New Roman" w:hAnsi="Times New Roman" w:cs="Times New Roman"/>
          <w:kern w:val="1"/>
          <w:sz w:val="20"/>
          <w:szCs w:val="20"/>
          <w:lang w:eastAsia="ar-SA"/>
        </w:rPr>
        <w:t>№ 223-ФЗ и Положением, на сайте Заказчика или на иных сайтах в информационно-телекоммуникационной сети «Интернет» и в средствах массовой информации.</w:t>
      </w:r>
    </w:p>
    <w:p w:rsidR="006A6DD8" w:rsidRPr="00020CC3" w:rsidRDefault="006A6DD8" w:rsidP="006A6DD8">
      <w:pPr>
        <w:tabs>
          <w:tab w:val="left" w:pos="142"/>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numPr>
          <w:ilvl w:val="0"/>
          <w:numId w:val="4"/>
        </w:numPr>
        <w:tabs>
          <w:tab w:val="left" w:pos="540"/>
          <w:tab w:val="left" w:pos="900"/>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ПЛАНИРОВАНИЕ ЗАКУПОК</w:t>
      </w:r>
    </w:p>
    <w:p w:rsidR="006A6DD8" w:rsidRPr="00020CC3" w:rsidRDefault="006A6DD8" w:rsidP="006A6DD8">
      <w:pPr>
        <w:tabs>
          <w:tab w:val="left" w:pos="142"/>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 Процесс планирования закупок</w:t>
      </w: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widowControl w:val="0"/>
        <w:tabs>
          <w:tab w:val="left" w:pos="993"/>
          <w:tab w:val="left" w:pos="132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 Планирование закупок осуществляется Заказчиком путем формирования и размещения в ЕИС:</w:t>
      </w:r>
    </w:p>
    <w:p w:rsidR="006A6DD8" w:rsidRPr="00020CC3" w:rsidRDefault="006A6DD8" w:rsidP="00E360F4">
      <w:pPr>
        <w:widowControl w:val="0"/>
        <w:numPr>
          <w:ilvl w:val="1"/>
          <w:numId w:val="44"/>
        </w:numPr>
        <w:tabs>
          <w:tab w:val="left" w:pos="0"/>
          <w:tab w:val="left" w:pos="795"/>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плана закупки;</w:t>
      </w:r>
    </w:p>
    <w:p w:rsidR="006A6DD8" w:rsidRPr="00020CC3" w:rsidRDefault="006A6DD8" w:rsidP="00E360F4">
      <w:pPr>
        <w:widowControl w:val="0"/>
        <w:numPr>
          <w:ilvl w:val="1"/>
          <w:numId w:val="44"/>
        </w:numPr>
        <w:tabs>
          <w:tab w:val="left" w:pos="0"/>
          <w:tab w:val="left" w:pos="795"/>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плана закупки инновационной продукции, высокотехнологичной продукции, лекарственных средств.</w:t>
      </w:r>
    </w:p>
    <w:p w:rsidR="006A6DD8" w:rsidRPr="00020CC3" w:rsidRDefault="006A6DD8" w:rsidP="00E360F4">
      <w:pPr>
        <w:widowControl w:val="0"/>
        <w:tabs>
          <w:tab w:val="left" w:pos="0"/>
          <w:tab w:val="left" w:pos="795"/>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20. Планирование закупок осуществляется в следующей последовательности:</w:t>
      </w:r>
    </w:p>
    <w:p w:rsidR="006A6DD8" w:rsidRPr="00020CC3" w:rsidRDefault="006A6DD8" w:rsidP="00E360F4">
      <w:pPr>
        <w:widowControl w:val="0"/>
        <w:numPr>
          <w:ilvl w:val="2"/>
          <w:numId w:val="44"/>
        </w:numPr>
        <w:tabs>
          <w:tab w:val="left" w:pos="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формирование потребности в товарах, работах, услугах;</w:t>
      </w:r>
    </w:p>
    <w:p w:rsidR="006A6DD8" w:rsidRPr="00020CC3" w:rsidRDefault="006A6DD8" w:rsidP="00E360F4">
      <w:pPr>
        <w:widowControl w:val="0"/>
        <w:numPr>
          <w:ilvl w:val="2"/>
          <w:numId w:val="44"/>
        </w:numPr>
        <w:tabs>
          <w:tab w:val="left" w:pos="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формирование плана закупки и (или) плана закупки инновационной продукции, высокотехнологичной продукции, лекарственных средств в соответствии с бюджетом Заказчика;</w:t>
      </w:r>
    </w:p>
    <w:p w:rsidR="006A6DD8" w:rsidRPr="00020CC3" w:rsidRDefault="006A6DD8" w:rsidP="00E360F4">
      <w:pPr>
        <w:widowControl w:val="0"/>
        <w:numPr>
          <w:ilvl w:val="2"/>
          <w:numId w:val="44"/>
        </w:numPr>
        <w:tabs>
          <w:tab w:val="left" w:pos="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утверждение плана закупки и (или)плана закупки инновационной продукции, высокотехнологичной продукции, лекарственных средств;</w:t>
      </w:r>
    </w:p>
    <w:p w:rsidR="006A6DD8" w:rsidRPr="00020CC3" w:rsidRDefault="006A6DD8" w:rsidP="00E360F4">
      <w:pPr>
        <w:widowControl w:val="0"/>
        <w:numPr>
          <w:ilvl w:val="2"/>
          <w:numId w:val="44"/>
        </w:numPr>
        <w:tabs>
          <w:tab w:val="left" w:pos="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плана закупки и (или)плана закупки инновационной продукции, высокотехнологичной продукции, лекарственных средств в ЕИС;</w:t>
      </w:r>
    </w:p>
    <w:p w:rsidR="006A6DD8" w:rsidRPr="00020CC3" w:rsidRDefault="006A6DD8" w:rsidP="00E360F4">
      <w:pPr>
        <w:widowControl w:val="0"/>
        <w:numPr>
          <w:ilvl w:val="2"/>
          <w:numId w:val="44"/>
        </w:numPr>
        <w:tabs>
          <w:tab w:val="left" w:pos="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корректировка плана закупки и (или)плана закупки инновационной продукции, высокотехнологичной продукции, лекарственных средств (при необходимости) и размещение скорректированных плана закупки и (или)плана закупки инновационной продукции, высокотехнологичной продукции, лекарственных средств в ЕИС (при необходимости).</w:t>
      </w:r>
    </w:p>
    <w:p w:rsidR="006A6DD8" w:rsidRPr="00020CC3" w:rsidRDefault="006A6DD8" w:rsidP="006A6DD8">
      <w:pPr>
        <w:tabs>
          <w:tab w:val="left" w:pos="142"/>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2. План закупки</w:t>
      </w: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widowControl w:val="0"/>
        <w:tabs>
          <w:tab w:val="left" w:pos="795"/>
          <w:tab w:val="left" w:pos="993"/>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21. План закупок утверждается руководителем Заказчика на срок не менее чем один год. </w:t>
      </w:r>
    </w:p>
    <w:p w:rsidR="006A6DD8" w:rsidRPr="00020CC3" w:rsidRDefault="006A6DD8" w:rsidP="006A6DD8">
      <w:pPr>
        <w:widowControl w:val="0"/>
        <w:tabs>
          <w:tab w:val="left" w:pos="795"/>
          <w:tab w:val="left" w:pos="993"/>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22. План закупки формируется Заказчиком в соответствии с требованиями, установленными нормативными правовыми актами Российской Федерации, Положением и принятыми в целях его реализации локальными нормативными актами Заказчика.</w:t>
      </w:r>
    </w:p>
    <w:p w:rsidR="006A6DD8" w:rsidRPr="00020CC3" w:rsidRDefault="006A6DD8" w:rsidP="006A6DD8">
      <w:pPr>
        <w:widowControl w:val="0"/>
        <w:tabs>
          <w:tab w:val="left" w:pos="795"/>
          <w:tab w:val="left" w:pos="993"/>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23. План закупки представляет собой обоснование потребностей Заказчика в закупках товаров, работ, услуг на планируемый период с разбивкой по месяцам (кварталам) и указанием сумм, необходимых для их финансирования.</w:t>
      </w:r>
    </w:p>
    <w:p w:rsidR="006A6DD8" w:rsidRPr="00020CC3" w:rsidRDefault="006A6DD8" w:rsidP="006A6DD8">
      <w:pPr>
        <w:widowControl w:val="0"/>
        <w:tabs>
          <w:tab w:val="left" w:pos="795"/>
          <w:tab w:val="left" w:pos="993"/>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24. План закупки должен содержать описание товаров, работ, услуг, ценовые параметры с детализацией по закупаемым товарам, работам, услугам с указанием способа закупок с учетом требований Положения.</w:t>
      </w:r>
    </w:p>
    <w:p w:rsidR="006A6DD8" w:rsidRPr="00020CC3" w:rsidRDefault="006A6DD8" w:rsidP="006A6DD8">
      <w:pPr>
        <w:widowControl w:val="0"/>
        <w:tabs>
          <w:tab w:val="left" w:pos="810"/>
          <w:tab w:val="left" w:pos="993"/>
          <w:tab w:val="left" w:pos="1291"/>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25. Формирование плана закупки осуществляется в соответствии с Федеральным законом № 223-ФЗ, Правилами формирования плана закупки товаров (работ, услуг) и требованиями к форме такого плана, утвержденными постановлением Правительства Российской Федерации от 17 сентября 2012 года № 932 (далее – Постановление Правительства РФ № 932), а также иными нормативно-правовыми актами Правительства Российской Федерации, принятыми в соответствии с частью 2 статьи 4 Федерального закона № 223-ФЗ.</w:t>
      </w:r>
    </w:p>
    <w:p w:rsidR="006A6DD8" w:rsidRPr="00020CC3" w:rsidRDefault="006A6DD8" w:rsidP="006A6DD8">
      <w:pPr>
        <w:widowControl w:val="0"/>
        <w:tabs>
          <w:tab w:val="left" w:pos="795"/>
          <w:tab w:val="left" w:pos="993"/>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26. Согласование и утверждение плана закупки осуществляются в порядке, утвержденном локальным нормативным актом Заказчика, принятым в целях реализации Положения.</w:t>
      </w:r>
    </w:p>
    <w:p w:rsidR="006A6DD8" w:rsidRPr="00020CC3" w:rsidRDefault="006A6DD8" w:rsidP="006A6DD8">
      <w:pPr>
        <w:widowControl w:val="0"/>
        <w:tabs>
          <w:tab w:val="left" w:pos="795"/>
          <w:tab w:val="left" w:pos="993"/>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p>
    <w:p w:rsidR="006A6DD8" w:rsidRPr="00020CC3" w:rsidRDefault="006A6DD8" w:rsidP="006A6DD8">
      <w:pPr>
        <w:widowControl w:val="0"/>
        <w:tabs>
          <w:tab w:val="left" w:pos="795"/>
          <w:tab w:val="left" w:pos="993"/>
          <w:tab w:val="left" w:pos="1276"/>
        </w:tabs>
        <w:suppressAutoHyphens/>
        <w:spacing w:after="0" w:line="240" w:lineRule="auto"/>
        <w:ind w:firstLine="709"/>
        <w:jc w:val="both"/>
        <w:textAlignment w:val="baseline"/>
        <w:rPr>
          <w:rFonts w:ascii="Times New Roman" w:eastAsia="Times New Roman" w:hAnsi="Times New Roman" w:cs="Times New Roman"/>
          <w:sz w:val="20"/>
          <w:szCs w:val="20"/>
        </w:rPr>
      </w:pP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lastRenderedPageBreak/>
        <w:t>3. План закупки инновационной продукции, высокотехнологичной продукции, лекарственных средств</w:t>
      </w: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widowControl w:val="0"/>
        <w:tabs>
          <w:tab w:val="left" w:pos="720"/>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 Формирование плана закупки инновационной продукции, высокотехнологичной продукции, лекарственных средств осуществляется в соответствии с Федеральным законом № 223-ФЗ, Постановлением Правительства РФ № 932, а также иными нормативно-правовыми актами Правительства Российской Федерации, принятыми в соответствии с частью 3 статьи 4 Федерального закона № 223-ФЗ.</w:t>
      </w:r>
    </w:p>
    <w:p w:rsidR="006A6DD8" w:rsidRPr="00020CC3" w:rsidRDefault="006A6DD8" w:rsidP="006A6DD8">
      <w:pPr>
        <w:widowControl w:val="0"/>
        <w:tabs>
          <w:tab w:val="left" w:pos="720"/>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 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6A6DD8" w:rsidRPr="00020CC3" w:rsidRDefault="006A6DD8" w:rsidP="006A6DD8">
      <w:pPr>
        <w:widowControl w:val="0"/>
        <w:tabs>
          <w:tab w:val="left" w:pos="720"/>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29. План закупки инновационной продукции, высокотехнологичной продукции, лекарственных средств должен содержать раздел о закупке у субъектов малого и среднего предпринимательства в соответствии с утвержденным Заказчиком перечнем товаров, работ, услуг, закупка которых осуществляется у таких субъектов</w:t>
      </w:r>
      <w:r w:rsidRPr="00020CC3">
        <w:rPr>
          <w:rFonts w:ascii="Times New Roman" w:eastAsia="Times New Roman" w:hAnsi="Times New Roman" w:cs="Times New Roman"/>
          <w:kern w:val="1"/>
          <w:sz w:val="20"/>
          <w:szCs w:val="20"/>
          <w:vertAlign w:val="superscript"/>
          <w:lang w:eastAsia="ar-SA"/>
        </w:rPr>
        <w:footnoteReference w:id="2"/>
      </w:r>
      <w:r w:rsidRPr="00020CC3">
        <w:rPr>
          <w:rFonts w:ascii="Times New Roman" w:eastAsia="Times New Roman" w:hAnsi="Times New Roman" w:cs="Times New Roman"/>
          <w:kern w:val="1"/>
          <w:sz w:val="20"/>
          <w:szCs w:val="20"/>
          <w:lang w:eastAsia="ar-SA"/>
        </w:rPr>
        <w:t>.</w:t>
      </w:r>
    </w:p>
    <w:p w:rsidR="006A6DD8" w:rsidRPr="00020CC3" w:rsidRDefault="006A6DD8" w:rsidP="006A6DD8">
      <w:pPr>
        <w:widowControl w:val="0"/>
        <w:tabs>
          <w:tab w:val="left" w:pos="720"/>
          <w:tab w:val="left" w:pos="993"/>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30. План закупки товаров, работ, услуг Заказчика должен содержать перечень инновационной продукции, высокотехнологичной продукции, закупаемой у субъектов малого и среднего предпринимательства в годовом объеме, определяемом в соответствии с Постановлением Правительства Российской Федерации от 25 декабря 2015 года № 1442 «О закупках инновационной продукции, высокотехнологичной продукции отдельными видами юридических лиц и внесении изменений в отдельные акты Правительства Российской Федерации»</w:t>
      </w:r>
      <w:r w:rsidRPr="00020CC3">
        <w:rPr>
          <w:rFonts w:ascii="Times New Roman" w:eastAsia="Times New Roman" w:hAnsi="Times New Roman" w:cs="Times New Roman"/>
          <w:sz w:val="20"/>
          <w:szCs w:val="20"/>
          <w:vertAlign w:val="superscript"/>
        </w:rPr>
        <w:footnoteReference w:id="3"/>
      </w:r>
      <w:r w:rsidRPr="00020CC3">
        <w:rPr>
          <w:rFonts w:ascii="Times New Roman" w:eastAsia="Times New Roman" w:hAnsi="Times New Roman" w:cs="Times New Roman"/>
          <w:sz w:val="20"/>
          <w:szCs w:val="20"/>
        </w:rPr>
        <w:t>.</w:t>
      </w:r>
    </w:p>
    <w:p w:rsidR="006A6DD8" w:rsidRPr="00020CC3" w:rsidRDefault="006A6DD8" w:rsidP="006A6DD8">
      <w:pPr>
        <w:widowControl w:val="0"/>
        <w:tabs>
          <w:tab w:val="left" w:pos="720"/>
          <w:tab w:val="left" w:pos="993"/>
        </w:tabs>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31. Утверждение плана закупки инновационной продукции, высокотехнологичной продукции, лекарственных средств осуществляется в порядке, утвержденном локальным нормативным актом Заказчика, принятым в целях реализации Положения.</w:t>
      </w:r>
    </w:p>
    <w:p w:rsidR="006A6DD8" w:rsidRPr="00020CC3" w:rsidRDefault="006A6DD8" w:rsidP="006A6DD8">
      <w:pPr>
        <w:widowControl w:val="0"/>
        <w:tabs>
          <w:tab w:val="left" w:pos="720"/>
          <w:tab w:val="left" w:pos="993"/>
        </w:tabs>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32.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в соответствии с частью 4 статьи 4 Федерального закона № 223-ФЗ.</w:t>
      </w:r>
    </w:p>
    <w:p w:rsidR="006A6DD8" w:rsidRPr="00020CC3" w:rsidRDefault="006A6DD8" w:rsidP="006A6DD8">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4. Изменение плана закупки</w:t>
      </w:r>
    </w:p>
    <w:p w:rsidR="006A6DD8" w:rsidRPr="00020CC3" w:rsidRDefault="006A6DD8" w:rsidP="006A6DD8">
      <w:pPr>
        <w:tabs>
          <w:tab w:val="left" w:pos="142"/>
          <w:tab w:val="left" w:pos="993"/>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747"/>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33. Внесение изменений в план закупок осуществляется Заказчиком. </w:t>
      </w:r>
    </w:p>
    <w:p w:rsidR="006A6DD8" w:rsidRPr="00020CC3" w:rsidRDefault="006A6DD8" w:rsidP="006A6DD8">
      <w:pPr>
        <w:tabs>
          <w:tab w:val="left" w:pos="142"/>
          <w:tab w:val="left" w:pos="747"/>
          <w:tab w:val="left" w:pos="993"/>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34. Заказчик вправе изменять (корректировать) план закупки в случаях:</w:t>
      </w:r>
    </w:p>
    <w:p w:rsidR="006A6DD8" w:rsidRPr="00020CC3" w:rsidRDefault="006A6DD8" w:rsidP="00574052">
      <w:pPr>
        <w:widowControl w:val="0"/>
        <w:numPr>
          <w:ilvl w:val="2"/>
          <w:numId w:val="45"/>
        </w:numPr>
        <w:tabs>
          <w:tab w:val="left" w:pos="0"/>
          <w:tab w:val="left" w:pos="747"/>
          <w:tab w:val="left" w:pos="1276"/>
          <w:tab w:val="left" w:pos="165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6A6DD8" w:rsidRPr="00020CC3" w:rsidRDefault="006A6DD8" w:rsidP="00574052">
      <w:pPr>
        <w:widowControl w:val="0"/>
        <w:numPr>
          <w:ilvl w:val="2"/>
          <w:numId w:val="45"/>
        </w:numPr>
        <w:tabs>
          <w:tab w:val="left" w:pos="0"/>
          <w:tab w:val="left" w:pos="747"/>
          <w:tab w:val="left" w:pos="1276"/>
          <w:tab w:val="left" w:pos="165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изменения более чем на 10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6A6DD8" w:rsidRPr="00020CC3" w:rsidRDefault="006A6DD8" w:rsidP="00574052">
      <w:pPr>
        <w:widowControl w:val="0"/>
        <w:numPr>
          <w:ilvl w:val="2"/>
          <w:numId w:val="45"/>
        </w:numPr>
        <w:tabs>
          <w:tab w:val="left" w:pos="0"/>
          <w:tab w:val="left" w:pos="747"/>
          <w:tab w:val="left" w:pos="1276"/>
          <w:tab w:val="left" w:pos="165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корректировок инвестиционной, производственной и иных программ и мероприятий Заказчика, если данные корректировки меняют сведения, указанные в плане закупки.</w:t>
      </w:r>
    </w:p>
    <w:p w:rsidR="006A6DD8" w:rsidRPr="00020CC3" w:rsidRDefault="006A6DD8" w:rsidP="006A6DD8">
      <w:pPr>
        <w:tabs>
          <w:tab w:val="left" w:pos="142"/>
          <w:tab w:val="left" w:pos="747"/>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35. Порядок согласования и утверждения изменений (корректировок) плана закупки определяется Заказчиком.</w:t>
      </w:r>
    </w:p>
    <w:p w:rsidR="006A6DD8" w:rsidRPr="00020CC3" w:rsidRDefault="006A6DD8" w:rsidP="006A6DD8">
      <w:pPr>
        <w:tabs>
          <w:tab w:val="left" w:pos="142"/>
          <w:tab w:val="left" w:pos="747"/>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36. Если иное не установлено Правительством Российской Федерации Заказчик осуществляет:</w:t>
      </w:r>
    </w:p>
    <w:p w:rsidR="006A6DD8" w:rsidRPr="00020CC3" w:rsidRDefault="006A6DD8" w:rsidP="00574052">
      <w:pPr>
        <w:widowControl w:val="0"/>
        <w:numPr>
          <w:ilvl w:val="2"/>
          <w:numId w:val="46"/>
        </w:numPr>
        <w:tabs>
          <w:tab w:val="left" w:pos="0"/>
          <w:tab w:val="left" w:pos="993"/>
          <w:tab w:val="left" w:pos="1276"/>
          <w:tab w:val="left" w:pos="165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если закупка осуществляется способом, являющимся формой проведения торгов, внесение изменений в план закупки в срок, установленный для размещения в ЕИС извещения о закупке, документации о закупке или вносимых в них изменений;</w:t>
      </w:r>
    </w:p>
    <w:p w:rsidR="006A6DD8" w:rsidRPr="00020CC3" w:rsidRDefault="006A6DD8" w:rsidP="00574052">
      <w:pPr>
        <w:widowControl w:val="0"/>
        <w:numPr>
          <w:ilvl w:val="2"/>
          <w:numId w:val="46"/>
        </w:numPr>
        <w:tabs>
          <w:tab w:val="left" w:pos="0"/>
          <w:tab w:val="left" w:pos="720"/>
          <w:tab w:val="left" w:pos="993"/>
          <w:tab w:val="left" w:pos="1276"/>
          <w:tab w:val="left" w:pos="1605"/>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информации о внесении изменений в план закупки в сроки, установленные подпунктом 4 пункта 17 Положения.</w:t>
      </w:r>
    </w:p>
    <w:p w:rsidR="006A6DD8" w:rsidRPr="00020CC3" w:rsidRDefault="006A6DD8" w:rsidP="00574052">
      <w:pPr>
        <w:tabs>
          <w:tab w:val="left" w:pos="0"/>
          <w:tab w:val="left" w:pos="142"/>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37. Заказчик не осуществляет изменение плана закупки в следующих случаях:</w:t>
      </w:r>
    </w:p>
    <w:p w:rsidR="006A6DD8" w:rsidRPr="00020CC3" w:rsidRDefault="006A6DD8" w:rsidP="00574052">
      <w:pPr>
        <w:widowControl w:val="0"/>
        <w:numPr>
          <w:ilvl w:val="2"/>
          <w:numId w:val="47"/>
        </w:numPr>
        <w:tabs>
          <w:tab w:val="left" w:pos="0"/>
          <w:tab w:val="left" w:pos="720"/>
          <w:tab w:val="left" w:pos="747"/>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 изменении менее чем на 10 (десять) процентов стоимости планируемых к приобретению товаров (работ, услуг), если при этом сохраняется возможность осуществить закупку в соответствии с планируемым объемом денежных средств, предусмотренным планом закупки;</w:t>
      </w:r>
    </w:p>
    <w:p w:rsidR="006A6DD8" w:rsidRPr="00020CC3" w:rsidRDefault="006A6DD8" w:rsidP="00574052">
      <w:pPr>
        <w:widowControl w:val="0"/>
        <w:numPr>
          <w:ilvl w:val="2"/>
          <w:numId w:val="47"/>
        </w:numPr>
        <w:tabs>
          <w:tab w:val="left" w:pos="0"/>
          <w:tab w:val="left" w:pos="720"/>
          <w:tab w:val="left" w:pos="747"/>
          <w:tab w:val="left" w:pos="1276"/>
          <w:tab w:val="left" w:pos="1695"/>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 заключении договора с лицом, которое было признано единственным участником закупки.</w:t>
      </w:r>
    </w:p>
    <w:p w:rsidR="006A6DD8" w:rsidRPr="00020CC3" w:rsidRDefault="006A6DD8" w:rsidP="006A6DD8">
      <w:pPr>
        <w:tabs>
          <w:tab w:val="left" w:pos="142"/>
          <w:tab w:val="left" w:pos="747"/>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38. Договоры на поставку товаров, выполнение работ, оказание услуг заключаются Заказчиком в соответствии с планом закупки, размещенным в ЕИС,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E360F4" w:rsidRPr="00020CC3" w:rsidRDefault="00E360F4" w:rsidP="006A6DD8">
      <w:pPr>
        <w:tabs>
          <w:tab w:val="left" w:pos="142"/>
          <w:tab w:val="left" w:pos="747"/>
          <w:tab w:val="left" w:pos="993"/>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E360F4">
      <w:pPr>
        <w:numPr>
          <w:ilvl w:val="0"/>
          <w:numId w:val="4"/>
        </w:numPr>
        <w:tabs>
          <w:tab w:val="left" w:pos="540"/>
          <w:tab w:val="left" w:pos="567"/>
        </w:tabs>
        <w:suppressAutoHyphens/>
        <w:spacing w:after="0" w:line="240" w:lineRule="auto"/>
        <w:ind w:left="0" w:firstLine="0"/>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ОРГАНИЗАЦИЯ ЗАКУПОЧНОЙ</w:t>
      </w:r>
      <w:r w:rsidR="00E360F4" w:rsidRPr="00020CC3">
        <w:rPr>
          <w:rFonts w:ascii="Times New Roman" w:eastAsia="Times New Roman" w:hAnsi="Times New Roman" w:cs="Times New Roman"/>
          <w:b/>
          <w:kern w:val="1"/>
          <w:sz w:val="20"/>
          <w:szCs w:val="20"/>
          <w:lang w:eastAsia="ar-SA"/>
        </w:rPr>
        <w:t xml:space="preserve"> Д</w:t>
      </w:r>
      <w:r w:rsidRPr="00020CC3">
        <w:rPr>
          <w:rFonts w:ascii="Times New Roman" w:eastAsia="Times New Roman" w:hAnsi="Times New Roman" w:cs="Times New Roman"/>
          <w:b/>
          <w:kern w:val="1"/>
          <w:sz w:val="20"/>
          <w:szCs w:val="20"/>
          <w:lang w:eastAsia="ar-SA"/>
        </w:rPr>
        <w:t>ЕЯТЕЛЬНОСТИ</w:t>
      </w:r>
    </w:p>
    <w:p w:rsidR="006A6DD8" w:rsidRPr="00020CC3" w:rsidRDefault="006A6DD8" w:rsidP="006A6DD8">
      <w:pPr>
        <w:tabs>
          <w:tab w:val="left" w:pos="540"/>
          <w:tab w:val="left" w:pos="900"/>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lang w:eastAsia="ar-SA"/>
        </w:rPr>
      </w:pPr>
    </w:p>
    <w:p w:rsidR="006A6DD8" w:rsidRPr="00020CC3" w:rsidRDefault="006A6DD8" w:rsidP="006A6DD8">
      <w:pPr>
        <w:tabs>
          <w:tab w:val="left" w:pos="142"/>
        </w:tabs>
        <w:suppressAutoHyphens/>
        <w:spacing w:after="0" w:line="240" w:lineRule="auto"/>
        <w:ind w:left="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 Заказчик</w:t>
      </w:r>
    </w:p>
    <w:p w:rsidR="006A6DD8" w:rsidRPr="00020CC3" w:rsidRDefault="006A6DD8" w:rsidP="006A6DD8">
      <w:pPr>
        <w:tabs>
          <w:tab w:val="left" w:pos="142"/>
        </w:tabs>
        <w:suppressAutoHyphens/>
        <w:spacing w:after="0" w:line="240" w:lineRule="auto"/>
        <w:ind w:left="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39. Организацию закупочной деятельности осуществляет Заказчик.</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40. Полномочия Заказчика:</w:t>
      </w:r>
    </w:p>
    <w:p w:rsidR="006A6DD8" w:rsidRPr="00020CC3" w:rsidRDefault="006A6DD8" w:rsidP="00976584">
      <w:pPr>
        <w:widowControl w:val="0"/>
        <w:numPr>
          <w:ilvl w:val="4"/>
          <w:numId w:val="32"/>
        </w:numPr>
        <w:tabs>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планирование закупок, в том числе выбор способа осуществления закупки;</w:t>
      </w:r>
    </w:p>
    <w:p w:rsidR="006A6DD8" w:rsidRPr="00020CC3" w:rsidRDefault="006A6DD8" w:rsidP="00976584">
      <w:pPr>
        <w:widowControl w:val="0"/>
        <w:numPr>
          <w:ilvl w:val="4"/>
          <w:numId w:val="32"/>
        </w:numPr>
        <w:tabs>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формирование комиссии по осуществлению конкурентных закупок (далее – закупочная комиссия);</w:t>
      </w:r>
    </w:p>
    <w:p w:rsidR="006A6DD8" w:rsidRPr="00020CC3" w:rsidRDefault="006A6DD8" w:rsidP="00976584">
      <w:pPr>
        <w:widowControl w:val="0"/>
        <w:numPr>
          <w:ilvl w:val="4"/>
          <w:numId w:val="32"/>
        </w:numPr>
        <w:tabs>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проведение процедуры закупки;</w:t>
      </w:r>
    </w:p>
    <w:p w:rsidR="006A6DD8" w:rsidRPr="00020CC3" w:rsidRDefault="006A6DD8" w:rsidP="00976584">
      <w:pPr>
        <w:widowControl w:val="0"/>
        <w:numPr>
          <w:ilvl w:val="4"/>
          <w:numId w:val="32"/>
        </w:numPr>
        <w:tabs>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заключение и исполнение договоров по итогам процедур закупок;</w:t>
      </w:r>
    </w:p>
    <w:p w:rsidR="006A6DD8" w:rsidRPr="00020CC3" w:rsidRDefault="006A6DD8" w:rsidP="00976584">
      <w:pPr>
        <w:widowControl w:val="0"/>
        <w:numPr>
          <w:ilvl w:val="4"/>
          <w:numId w:val="32"/>
        </w:numPr>
        <w:tabs>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выполнение иных действий, установленных Положением.</w:t>
      </w:r>
    </w:p>
    <w:p w:rsidR="006A6DD8" w:rsidRPr="00020CC3" w:rsidRDefault="006A6DD8" w:rsidP="00976584">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41. В целях реализации вышеуказанных полномочий Заказчик обязан:</w:t>
      </w:r>
    </w:p>
    <w:p w:rsidR="006A6DD8" w:rsidRPr="00020CC3" w:rsidRDefault="006A6DD8" w:rsidP="00976584">
      <w:pPr>
        <w:widowControl w:val="0"/>
        <w:numPr>
          <w:ilvl w:val="0"/>
          <w:numId w:val="33"/>
        </w:numPr>
        <w:tabs>
          <w:tab w:val="num" w:pos="39"/>
          <w:tab w:val="num" w:pos="708"/>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определять потребности в товарах, работах, услугах;</w:t>
      </w:r>
    </w:p>
    <w:p w:rsidR="006A6DD8" w:rsidRPr="00020CC3" w:rsidRDefault="006A6DD8" w:rsidP="00976584">
      <w:pPr>
        <w:widowControl w:val="0"/>
        <w:numPr>
          <w:ilvl w:val="0"/>
          <w:numId w:val="33"/>
        </w:numPr>
        <w:tabs>
          <w:tab w:val="num" w:pos="39"/>
          <w:tab w:val="num" w:pos="708"/>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определить и обосновать НМЦ, сформировать расчет НМЦ;</w:t>
      </w:r>
    </w:p>
    <w:p w:rsidR="006A6DD8" w:rsidRPr="00020CC3" w:rsidRDefault="006A6DD8" w:rsidP="00976584">
      <w:pPr>
        <w:widowControl w:val="0"/>
        <w:numPr>
          <w:ilvl w:val="0"/>
          <w:numId w:val="33"/>
        </w:numPr>
        <w:tabs>
          <w:tab w:val="num" w:pos="39"/>
          <w:tab w:val="num" w:pos="708"/>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формировать требования к закупаемым товарам, работам, услугам, в том числе техническое задание;</w:t>
      </w:r>
    </w:p>
    <w:p w:rsidR="006A6DD8" w:rsidRPr="00020CC3" w:rsidRDefault="006A6DD8" w:rsidP="00976584">
      <w:pPr>
        <w:widowControl w:val="0"/>
        <w:numPr>
          <w:ilvl w:val="0"/>
          <w:numId w:val="33"/>
        </w:numPr>
        <w:tabs>
          <w:tab w:val="num" w:pos="39"/>
          <w:tab w:val="num" w:pos="708"/>
          <w:tab w:val="left" w:pos="1134"/>
          <w:tab w:val="left" w:pos="147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устанавливать требования к участникам закупки, предусмотренные настоящим Положением;</w:t>
      </w:r>
    </w:p>
    <w:p w:rsidR="006A6DD8" w:rsidRPr="00020CC3" w:rsidRDefault="006A6DD8" w:rsidP="00976584">
      <w:pPr>
        <w:widowControl w:val="0"/>
        <w:numPr>
          <w:ilvl w:val="0"/>
          <w:numId w:val="33"/>
        </w:numPr>
        <w:tabs>
          <w:tab w:val="num" w:pos="39"/>
          <w:tab w:val="num" w:pos="708"/>
          <w:tab w:val="left" w:pos="1134"/>
          <w:tab w:val="left" w:pos="147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формировать проект договора;</w:t>
      </w:r>
    </w:p>
    <w:p w:rsidR="006A6DD8" w:rsidRPr="00020CC3" w:rsidRDefault="006A6DD8" w:rsidP="00976584">
      <w:pPr>
        <w:widowControl w:val="0"/>
        <w:numPr>
          <w:ilvl w:val="0"/>
          <w:numId w:val="33"/>
        </w:numPr>
        <w:tabs>
          <w:tab w:val="num" w:pos="39"/>
          <w:tab w:val="num" w:pos="708"/>
          <w:tab w:val="left" w:pos="1134"/>
          <w:tab w:val="left" w:pos="147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формировать предложения по критериям оценки заявок на участие в закупке;</w:t>
      </w:r>
    </w:p>
    <w:p w:rsidR="006A6DD8" w:rsidRPr="00020CC3" w:rsidRDefault="006A6DD8" w:rsidP="00976584">
      <w:pPr>
        <w:widowControl w:val="0"/>
        <w:numPr>
          <w:ilvl w:val="0"/>
          <w:numId w:val="33"/>
        </w:numPr>
        <w:tabs>
          <w:tab w:val="num" w:pos="39"/>
          <w:tab w:val="num" w:pos="708"/>
          <w:tab w:val="left" w:pos="1134"/>
          <w:tab w:val="left" w:pos="147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участвовать в подготовке разъяснений положений документации о закупке;</w:t>
      </w:r>
    </w:p>
    <w:p w:rsidR="006A6DD8" w:rsidRPr="00020CC3" w:rsidRDefault="006A6DD8" w:rsidP="00976584">
      <w:pPr>
        <w:widowControl w:val="0"/>
        <w:numPr>
          <w:ilvl w:val="0"/>
          <w:numId w:val="33"/>
        </w:numPr>
        <w:tabs>
          <w:tab w:val="num" w:pos="39"/>
          <w:tab w:val="num" w:pos="708"/>
          <w:tab w:val="left" w:pos="1134"/>
          <w:tab w:val="left" w:pos="147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готовить и представлять закупочной комиссии заключения на соответствие заявок участников закупки требованиям, установленным в документации о закупке;</w:t>
      </w:r>
    </w:p>
    <w:p w:rsidR="006A6DD8" w:rsidRPr="00020CC3" w:rsidRDefault="006A6DD8" w:rsidP="00976584">
      <w:pPr>
        <w:widowControl w:val="0"/>
        <w:numPr>
          <w:ilvl w:val="0"/>
          <w:numId w:val="33"/>
        </w:numPr>
        <w:shd w:val="clear" w:color="auto" w:fill="FFFFFF"/>
        <w:tabs>
          <w:tab w:val="num" w:pos="39"/>
          <w:tab w:val="num" w:pos="708"/>
          <w:tab w:val="left" w:pos="1134"/>
          <w:tab w:val="left" w:pos="147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заключать договор по итогам процедуры закупки;</w:t>
      </w:r>
    </w:p>
    <w:p w:rsidR="006A6DD8" w:rsidRPr="00020CC3" w:rsidRDefault="006A6DD8" w:rsidP="00976584">
      <w:pPr>
        <w:widowControl w:val="0"/>
        <w:numPr>
          <w:ilvl w:val="0"/>
          <w:numId w:val="33"/>
        </w:numPr>
        <w:shd w:val="clear" w:color="auto" w:fill="FFFFFF"/>
        <w:tabs>
          <w:tab w:val="num" w:pos="39"/>
          <w:tab w:val="num" w:pos="708"/>
          <w:tab w:val="left" w:pos="1134"/>
          <w:tab w:val="left" w:pos="1470"/>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представлять сведения о заключенных договорах по результатам закупки, а также документы об изменении и исполнении договоров для размещения в ЕИС.</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2. Закупочная комиссия</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42. Для проведения закупок Заказчик создает закупочную комиссию. Порядок создания и работы закупочной комиссии определяется локальным нормативным актом Заказчика.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43. Закупочная комиссия формируется в составе не менее 3 (трех) человек. В состав закупочной комиссии должны входить председатель комиссии и секретарь комиссии, являющиеся работниками Заказчика. Состав закупочной комиссии определяется приказом руководителя Заказчика.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44. В состав закупочной комиссии могут быть включены эксперты в соответствующих областях.</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44.1. 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 (далее – Федеральный закон № 273-ФЗ).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44.2. Членами закупочной комиссии не могут быть: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 273-ФЗ;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3) иные физические лица в случаях, определенных Положением.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45. Закупочная комиссия должна быть создана не позднее дня размещения в ЕИС извещения о проведении закупки.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46. Члены закупочной комиссии:</w:t>
      </w:r>
    </w:p>
    <w:p w:rsidR="006A6DD8" w:rsidRPr="00020CC3" w:rsidRDefault="006A6DD8" w:rsidP="003C68CF">
      <w:pPr>
        <w:widowControl w:val="0"/>
        <w:numPr>
          <w:ilvl w:val="0"/>
          <w:numId w:val="34"/>
        </w:numPr>
        <w:shd w:val="clear" w:color="auto" w:fill="FFFFFF"/>
        <w:tabs>
          <w:tab w:val="left" w:pos="1134"/>
          <w:tab w:val="left" w:pos="1843"/>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принимают решения о допуске или отказе в допуске к участию в конкурентной закупке;</w:t>
      </w:r>
    </w:p>
    <w:p w:rsidR="006A6DD8" w:rsidRPr="00020CC3" w:rsidRDefault="006A6DD8" w:rsidP="003C68CF">
      <w:pPr>
        <w:widowControl w:val="0"/>
        <w:numPr>
          <w:ilvl w:val="0"/>
          <w:numId w:val="34"/>
        </w:numPr>
        <w:shd w:val="clear" w:color="auto" w:fill="FFFFFF"/>
        <w:tabs>
          <w:tab w:val="left" w:pos="1134"/>
          <w:tab w:val="left" w:pos="1843"/>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подписывают протоколы, составляемые в ходе осуществления конкурентной закупки, а также по итогам конкурентной закупки;</w:t>
      </w:r>
    </w:p>
    <w:p w:rsidR="006A6DD8" w:rsidRPr="00020CC3" w:rsidRDefault="006A6DD8" w:rsidP="003C68CF">
      <w:pPr>
        <w:widowControl w:val="0"/>
        <w:numPr>
          <w:ilvl w:val="0"/>
          <w:numId w:val="34"/>
        </w:numPr>
        <w:shd w:val="clear" w:color="auto" w:fill="FFFFFF"/>
        <w:tabs>
          <w:tab w:val="left" w:pos="1134"/>
          <w:tab w:val="left" w:pos="1843"/>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осуществляют рассмотрение и оценку заявок на участие в конкурентной закупке, определяют победителя или принимают иное решение по результатам конкурентной закупки;</w:t>
      </w:r>
    </w:p>
    <w:p w:rsidR="006A6DD8" w:rsidRPr="00020CC3" w:rsidRDefault="006A6DD8" w:rsidP="003C68CF">
      <w:pPr>
        <w:widowControl w:val="0"/>
        <w:numPr>
          <w:ilvl w:val="0"/>
          <w:numId w:val="34"/>
        </w:numPr>
        <w:shd w:val="clear" w:color="auto" w:fill="FFFFFF"/>
        <w:tabs>
          <w:tab w:val="left" w:pos="1134"/>
          <w:tab w:val="left" w:pos="1560"/>
          <w:tab w:val="left" w:pos="1843"/>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осуществляют иные функции, предусмотренные Положением.</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47. Председатель закупочной комиссии ведет заседание комиссии, а также осуществляет иные функции, определенные Положением.</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48. Ответственное лицо Заказчика</w:t>
      </w:r>
      <w:r w:rsidRPr="00020CC3">
        <w:rPr>
          <w:rFonts w:ascii="Times New Roman" w:eastAsia="Times New Roman" w:hAnsi="Times New Roman" w:cs="Times New Roman"/>
          <w:kern w:val="1"/>
          <w:sz w:val="20"/>
          <w:szCs w:val="20"/>
          <w:vertAlign w:val="superscript"/>
          <w:lang w:eastAsia="ar-SA"/>
        </w:rPr>
        <w:footnoteReference w:id="4"/>
      </w:r>
      <w:r w:rsidRPr="00020CC3">
        <w:rPr>
          <w:rFonts w:ascii="Times New Roman" w:eastAsia="Times New Roman" w:hAnsi="Times New Roman" w:cs="Times New Roman"/>
          <w:kern w:val="1"/>
          <w:sz w:val="20"/>
          <w:szCs w:val="20"/>
          <w:lang w:eastAsia="ar-SA"/>
        </w:rPr>
        <w:t xml:space="preserve"> осуществляет прием, регистрацию заявок на участие в конкурентной закупке, поступивших от участников закупок, обеспечивает их сохранность, оформляет протоколы в ходе процедур закупки, своевременно уведомляет членов закупочной комиссии о месте, дате и времени проведения заседания комиссии, а также осуществляет иные функции, определенные Положением.</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49. Закупочная комиссия правомочна осуществлять свои функции, если на заседании присутствует не менее 50 (пятидесяти) процентов общего числа ее членов.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50. Принятие решения членами закупочной комиссии путем проведения заочного голосования, а также делегирование ими своих полномочий иным лицам не допускаются.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51. Каждый член закупочной комиссии имеет один голос. Члены закупочной комиссии не вправе воздерживаться от голосования при принятии решений. Решения принимаются простым большинством голосов членов комиссии, присутствующих на заседании. При равенстве голосов голос председателя закупочной комиссии является решающим.</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52. В случае возникновения в период проведения закупочных процедур любых обстоятельств, препятствующих члену закупочной комиссии беспристрастно принимать объективные решения, в том числе при возникновении ситуаций, когда член комиссии каким-либо образом может быть связан с одним из участников закупки, либо в случае попытки оказания на его решение влияния со стороны участников закупки или иных лиц, член закупочной комиссии обязан воздержаться от голосования и доложить об этом лично председателю комиссии или лицу, его замещающему.</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Член закупочной комиссии обязан незамедлительно сообщить Заказчику, принявшему решение о создании закупочной комиссии, о возникновении обстоятельств, предусмотренных пунктом 44.2. Положения. В случае выявления в составе закупочной комиссии физических лиц, указанных в пункте 44.2.,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44.2.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53. Решения закупочной комиссии оформляются протоколами. Протоколы подписывают все члены закупочной комиссии, принявшие участие в заседании.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3. Организатор закупки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54. Заказчик вправе осуществить передачу отдельных функций и полномочий по осуществлению закупок уполномоченному органу, уполномоченному учреждению или специализированной организации (далее – организатор закупки) путем заключения соглашения о передаче соответствующих функций и полномочий.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55. Организатор закупки осуществляет организацию и проведение закупок от имени Заказчика.</w:t>
      </w:r>
    </w:p>
    <w:p w:rsidR="006A6DD8" w:rsidRPr="00020CC3" w:rsidRDefault="006A6DD8" w:rsidP="006A6DD8">
      <w:pPr>
        <w:tabs>
          <w:tab w:val="left" w:pos="360"/>
        </w:tabs>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kern w:val="1"/>
          <w:sz w:val="20"/>
          <w:szCs w:val="20"/>
          <w:lang w:eastAsia="ar-SA"/>
        </w:rPr>
        <w:t>56.</w:t>
      </w:r>
      <w:r w:rsidRPr="00020CC3">
        <w:rPr>
          <w:rFonts w:ascii="Times New Roman" w:eastAsia="Times New Roman" w:hAnsi="Times New Roman" w:cs="Times New Roman"/>
          <w:sz w:val="20"/>
          <w:szCs w:val="20"/>
        </w:rPr>
        <w:t>При заключении соглашения организатору передаются функции:</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 по осуществлению приема и проверки заявок заказчика на осуществление закупок на предмет комплектности представленных документов, наличия в документах необходимых сведений, соответствия требованиям нормативных правовых актов Российской Федерации и области, положения о закупке, в том числе на соответствие планам закупок товаров, работ, услуг;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 по осуществлению возврата заявок заказчика на осуществление закупок;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3) по определению электронной площадки для проведения закупки;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4) по разработке и размещению извещения об осуществлении закупки и документации о закупке;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5) по подготовке и размещению разъяснений положений документации о закупке;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6) по подготовке и размещению изменений в извещение о закупке, документацию о закупке;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7) по подготовке и размещению решения об отмене закупки;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8) по утверждению состава и обеспечению работы комиссии по проведению закупки;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9) по рассмотрению заявок на участие в закупке; </w:t>
      </w:r>
    </w:p>
    <w:p w:rsidR="006A6DD8" w:rsidRPr="00020CC3" w:rsidRDefault="006A6DD8" w:rsidP="006A6DD8">
      <w:pPr>
        <w:spacing w:after="0" w:line="240" w:lineRule="auto"/>
        <w:ind w:firstLine="53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10) по составлению и размещению протоколов, составляемых в ходе осуществления закупки.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57. Заказчик не вправе передавать организатору закупки следующие функции и полномочия: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 по формированию и размещению плана закупок;</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 по определению и обоснованию начальной (максимальной) цены договора, определению формулы цены, устанавливающей правила расчета сумм, подлежащих уплате заказчиком поставщику </w:t>
      </w:r>
      <w:r w:rsidRPr="00020CC3">
        <w:rPr>
          <w:rFonts w:ascii="Times New Roman" w:eastAsia="Times New Roman" w:hAnsi="Times New Roman" w:cs="Times New Roman"/>
          <w:kern w:val="1"/>
          <w:sz w:val="20"/>
          <w:szCs w:val="20"/>
          <w:lang w:eastAsia="ar-SA"/>
        </w:rPr>
        <w:lastRenderedPageBreak/>
        <w:t>(исполнителю, подрядчику) в ходе исполнения договора, определению и обоснованию цены единицы товара, работы, услуги, определению максимального значения цены договора;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 по описанию предмета закупки;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4) по определению условий исполнения договора;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 по заключению и исполнению договоров по результатам закупки.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58. Конкретный перечень функций, выполняемых организатором закупки,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 закупки и организатором закупки, определяется в соглашении.</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numPr>
          <w:ilvl w:val="0"/>
          <w:numId w:val="4"/>
        </w:numPr>
        <w:tabs>
          <w:tab w:val="left" w:pos="540"/>
          <w:tab w:val="left" w:pos="567"/>
        </w:tabs>
        <w:suppressAutoHyphens/>
        <w:spacing w:after="0" w:line="240" w:lineRule="auto"/>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ПОДГОТОВКА К ОСУЩЕСТВЛЕНИЮ ЗАКУПОК</w:t>
      </w:r>
    </w:p>
    <w:p w:rsidR="006A6DD8" w:rsidRPr="00020CC3" w:rsidRDefault="006A6DD8" w:rsidP="006A6DD8">
      <w:pPr>
        <w:tabs>
          <w:tab w:val="left" w:pos="142"/>
          <w:tab w:val="left" w:pos="1276"/>
        </w:tabs>
        <w:suppressAutoHyphens/>
        <w:spacing w:after="0" w:line="240" w:lineRule="auto"/>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276"/>
        </w:tabs>
        <w:suppressAutoHyphens/>
        <w:spacing w:after="0" w:line="240" w:lineRule="auto"/>
        <w:ind w:left="720"/>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 Требования к описанию предмета закупки</w:t>
      </w:r>
    </w:p>
    <w:p w:rsidR="006A6DD8" w:rsidRPr="00020CC3" w:rsidRDefault="006A6DD8" w:rsidP="006A6DD8">
      <w:pPr>
        <w:tabs>
          <w:tab w:val="left" w:pos="142"/>
          <w:tab w:val="left" w:pos="1276"/>
        </w:tabs>
        <w:suppressAutoHyphens/>
        <w:spacing w:after="0" w:line="240" w:lineRule="auto"/>
        <w:ind w:left="720"/>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59. Описание товаров, работ, услуг должно быть подготовлено участником закупки в соответствии с требованиями документации о закупке в виде:</w:t>
      </w:r>
    </w:p>
    <w:p w:rsidR="006A6DD8" w:rsidRPr="00020CC3" w:rsidRDefault="006A6DD8" w:rsidP="003C68CF">
      <w:pPr>
        <w:widowControl w:val="0"/>
        <w:numPr>
          <w:ilvl w:val="0"/>
          <w:numId w:val="35"/>
        </w:numPr>
        <w:shd w:val="clear" w:color="auto" w:fill="FFFFFF"/>
        <w:tabs>
          <w:tab w:val="num" w:pos="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предложения в отношении товаров, работ, услуг;</w:t>
      </w:r>
    </w:p>
    <w:p w:rsidR="006A6DD8" w:rsidRPr="00020CC3" w:rsidRDefault="006A6DD8" w:rsidP="003C68CF">
      <w:pPr>
        <w:widowControl w:val="0"/>
        <w:numPr>
          <w:ilvl w:val="0"/>
          <w:numId w:val="35"/>
        </w:numPr>
        <w:shd w:val="clear" w:color="auto" w:fill="FFFFFF"/>
        <w:tabs>
          <w:tab w:val="num" w:pos="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согласия (декларации) на выполнение работ, оказание услуг на условиях, указанных в документации о закупке, без направления участником собственных предложений в случае, когда такой способ описания работ, услуг допускается документацией о закупке.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60. Описание предмета закупки в документации о конкурентной закупке осуществляется Заказчиком с соблюдением следующих правил:</w:t>
      </w:r>
    </w:p>
    <w:p w:rsidR="006A6DD8" w:rsidRPr="00020CC3" w:rsidRDefault="006A6DD8" w:rsidP="003C68CF">
      <w:pPr>
        <w:numPr>
          <w:ilvl w:val="1"/>
          <w:numId w:val="36"/>
        </w:numPr>
        <w:tabs>
          <w:tab w:val="left" w:pos="0"/>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6A6DD8" w:rsidRPr="00020CC3" w:rsidRDefault="006A6DD8" w:rsidP="003C68CF">
      <w:pPr>
        <w:numPr>
          <w:ilvl w:val="1"/>
          <w:numId w:val="36"/>
        </w:numPr>
        <w:tabs>
          <w:tab w:val="left" w:pos="0"/>
          <w:tab w:val="left" w:pos="142"/>
          <w:tab w:val="left" w:pos="1276"/>
        </w:tabs>
        <w:suppressAutoHyphens/>
        <w:spacing w:after="0" w:line="240" w:lineRule="auto"/>
        <w:ind w:left="0" w:firstLine="710"/>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если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6A6DD8" w:rsidRPr="00020CC3" w:rsidRDefault="006A6DD8" w:rsidP="003C68CF">
      <w:pPr>
        <w:numPr>
          <w:ilvl w:val="1"/>
          <w:numId w:val="36"/>
        </w:numPr>
        <w:tabs>
          <w:tab w:val="left" w:pos="0"/>
          <w:tab w:val="left" w:pos="142"/>
          <w:tab w:val="left" w:pos="1276"/>
        </w:tabs>
        <w:suppressAutoHyphens/>
        <w:spacing w:after="0" w:line="240" w:lineRule="auto"/>
        <w:ind w:left="0" w:firstLine="710"/>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использования в описании предмета закупки указания на товарный знак используются слова «(или эквивалент)», за исключением случаев:</w:t>
      </w:r>
    </w:p>
    <w:p w:rsidR="006A6DD8" w:rsidRPr="00020CC3" w:rsidRDefault="006A6DD8" w:rsidP="006A6DD8">
      <w:pPr>
        <w:tabs>
          <w:tab w:val="left" w:pos="142"/>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6A6DD8" w:rsidRPr="00020CC3" w:rsidRDefault="006A6DD8" w:rsidP="006A6DD8">
      <w:pPr>
        <w:tabs>
          <w:tab w:val="left" w:pos="142"/>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6A6DD8" w:rsidRPr="00020CC3" w:rsidRDefault="006A6DD8" w:rsidP="006A6DD8">
      <w:pPr>
        <w:tabs>
          <w:tab w:val="left" w:pos="142"/>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закупок товаров, необходимых для исполнения государственного или муниципального контракта;</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w:t>
      </w:r>
      <w:r w:rsidRPr="00020CC3">
        <w:rPr>
          <w:rFonts w:ascii="Times New Roman" w:eastAsia="Times New Roman" w:hAnsi="Times New Roman" w:cs="Times New Roman"/>
          <w:kern w:val="1"/>
          <w:sz w:val="20"/>
          <w:szCs w:val="20"/>
          <w:lang w:eastAsia="ar-SA"/>
        </w:rPr>
        <w:br/>
        <w:t>№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6A6DD8" w:rsidRPr="00020CC3" w:rsidRDefault="006A6DD8" w:rsidP="003C68CF">
      <w:pPr>
        <w:numPr>
          <w:ilvl w:val="0"/>
          <w:numId w:val="37"/>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требования к закупаемым товарам, работам, услугам должны быть измеряемыми и выражаться в числовых значениях и (или) в виде безальтернативных показателей (да/нет, наличие/отсутствие), за исключением случаев приобретения товаров, работ, услуг, в отношении которых невозможно однозначно сформулировать и описать соответствующие требования;</w:t>
      </w:r>
    </w:p>
    <w:p w:rsidR="006A6DD8" w:rsidRPr="00020CC3" w:rsidRDefault="006A6DD8" w:rsidP="003C68CF">
      <w:pPr>
        <w:numPr>
          <w:ilvl w:val="0"/>
          <w:numId w:val="37"/>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 закупаемым товарам, работам, услугам, особенности нахождения которых в обороте и (или) требования к безопасности которых предусмотрены законодательством, требования должны устанавливаться в соответствии с существующими ограничениями;</w:t>
      </w:r>
    </w:p>
    <w:p w:rsidR="006A6DD8" w:rsidRPr="00020CC3" w:rsidRDefault="006A6DD8" w:rsidP="003C68CF">
      <w:pPr>
        <w:numPr>
          <w:ilvl w:val="0"/>
          <w:numId w:val="37"/>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документацией о конкурентной закупке;</w:t>
      </w:r>
    </w:p>
    <w:p w:rsidR="006A6DD8" w:rsidRPr="00020CC3" w:rsidRDefault="006A6DD8" w:rsidP="003C68CF">
      <w:pPr>
        <w:numPr>
          <w:ilvl w:val="0"/>
          <w:numId w:val="37"/>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 закупаемым товарам, работам, услугам устанавливаются требования к гарантийному сроку товара, работы, услуги и (или) объёму предоставления гарантий их качества;</w:t>
      </w:r>
    </w:p>
    <w:p w:rsidR="006A6DD8" w:rsidRPr="00020CC3" w:rsidRDefault="006A6DD8" w:rsidP="003C68CF">
      <w:pPr>
        <w:numPr>
          <w:ilvl w:val="0"/>
          <w:numId w:val="37"/>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если в документации о закупке присутствует указание на товарные знаки, знаки обслуживания, фирменные наименования, патенты, полезные модели, промышленные образцы, наименование страны происхождения товара, сопровождаемое словами «или эквивалент», в документации о закупке должны быть установлены:</w:t>
      </w:r>
    </w:p>
    <w:p w:rsidR="006A6DD8" w:rsidRPr="00020CC3" w:rsidRDefault="006A6DD8" w:rsidP="003C68CF">
      <w:pPr>
        <w:widowControl w:val="0"/>
        <w:shd w:val="clear" w:color="auto" w:fill="FFFFFF"/>
        <w:tabs>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показатели товаров, работ, услуг, в соответствии с которыми будет определяться эквивалентность;</w:t>
      </w:r>
    </w:p>
    <w:p w:rsidR="006A6DD8" w:rsidRPr="00020CC3" w:rsidRDefault="006A6DD8" w:rsidP="003C68CF">
      <w:pPr>
        <w:widowControl w:val="0"/>
        <w:shd w:val="clear" w:color="auto" w:fill="FFFFFF"/>
        <w:tabs>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правила описания участником конкурентной закупки в составе своей заявки предлагаемых показателей товаров, работ, услуг.</w:t>
      </w:r>
    </w:p>
    <w:p w:rsidR="006A6DD8" w:rsidRPr="00020CC3" w:rsidRDefault="006A6DD8" w:rsidP="006A6DD8">
      <w:pPr>
        <w:tabs>
          <w:tab w:val="left" w:pos="142"/>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widowControl w:val="0"/>
        <w:shd w:val="clear" w:color="auto" w:fill="FFFFFF"/>
        <w:tabs>
          <w:tab w:val="left" w:pos="142"/>
        </w:tabs>
        <w:suppressAutoHyphens/>
        <w:spacing w:after="0" w:line="240" w:lineRule="auto"/>
        <w:ind w:left="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2. Приоритет товаров, работ, услуг российского происхождения</w:t>
      </w:r>
      <w:r w:rsidRPr="00020CC3">
        <w:rPr>
          <w:rFonts w:ascii="Times New Roman" w:eastAsia="Times New Roman" w:hAnsi="Times New Roman" w:cs="Times New Roman"/>
          <w:b/>
          <w:kern w:val="1"/>
          <w:sz w:val="20"/>
          <w:szCs w:val="20"/>
          <w:vertAlign w:val="superscript"/>
          <w:lang w:eastAsia="ar-SA"/>
        </w:rPr>
        <w:footnoteReference w:id="5"/>
      </w:r>
    </w:p>
    <w:p w:rsidR="006A6DD8" w:rsidRPr="00020CC3" w:rsidRDefault="006A6DD8" w:rsidP="006A6DD8">
      <w:pPr>
        <w:widowControl w:val="0"/>
        <w:shd w:val="clear" w:color="auto" w:fill="FFFFFF"/>
        <w:tabs>
          <w:tab w:val="left" w:pos="142"/>
        </w:tabs>
        <w:suppressAutoHyphens/>
        <w:spacing w:after="0" w:line="240" w:lineRule="auto"/>
        <w:ind w:left="709"/>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Cs/>
          <w:kern w:val="1"/>
          <w:sz w:val="20"/>
          <w:szCs w:val="20"/>
          <w:lang w:eastAsia="ar-SA"/>
        </w:rPr>
        <w:t xml:space="preserve">61. Постановлением Правительства </w:t>
      </w:r>
      <w:r w:rsidRPr="00020CC3">
        <w:rPr>
          <w:rFonts w:ascii="Times New Roman" w:eastAsia="Times New Roman" w:hAnsi="Times New Roman" w:cs="Times New Roman"/>
          <w:kern w:val="1"/>
          <w:sz w:val="20"/>
          <w:szCs w:val="20"/>
          <w:lang w:eastAsia="ar-SA"/>
        </w:rPr>
        <w:t xml:space="preserve">Российской Федерации </w:t>
      </w:r>
      <w:r w:rsidRPr="00020CC3">
        <w:rPr>
          <w:rFonts w:ascii="Times New Roman" w:eastAsia="Times New Roman" w:hAnsi="Times New Roman" w:cs="Times New Roman"/>
          <w:bCs/>
          <w:kern w:val="1"/>
          <w:sz w:val="20"/>
          <w:szCs w:val="20"/>
          <w:lang w:eastAsia="ar-SA"/>
        </w:rPr>
        <w:t xml:space="preserve">от 16 сентября 2016 года № 925 </w:t>
      </w:r>
      <w:r w:rsidRPr="00020CC3">
        <w:rPr>
          <w:rFonts w:ascii="Times New Roman" w:eastAsia="Times New Roman" w:hAnsi="Times New Roman" w:cs="Times New Roman"/>
          <w:kern w:val="1"/>
          <w:sz w:val="20"/>
          <w:szCs w:val="20"/>
          <w:lang w:eastAsia="ar-SA"/>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w:t>
      </w:r>
      <w:r w:rsidRPr="00020CC3">
        <w:rPr>
          <w:rFonts w:ascii="Times New Roman" w:eastAsia="Times New Roman" w:hAnsi="Times New Roman" w:cs="Times New Roman"/>
          <w:bCs/>
          <w:kern w:val="1"/>
          <w:sz w:val="20"/>
          <w:szCs w:val="20"/>
          <w:lang w:eastAsia="ar-SA"/>
        </w:rPr>
        <w:t>№ 925</w:t>
      </w:r>
      <w:r w:rsidRPr="00020CC3">
        <w:rPr>
          <w:rFonts w:ascii="Times New Roman" w:eastAsia="Times New Roman" w:hAnsi="Times New Roman" w:cs="Times New Roman"/>
          <w:kern w:val="1"/>
          <w:sz w:val="20"/>
          <w:szCs w:val="20"/>
          <w:lang w:eastAsia="ar-SA"/>
        </w:rPr>
        <w:t xml:space="preserve">) </w:t>
      </w:r>
      <w:r w:rsidRPr="00020CC3">
        <w:rPr>
          <w:rFonts w:ascii="Times New Roman" w:eastAsia="Times New Roman" w:hAnsi="Times New Roman" w:cs="Times New Roman"/>
          <w:bCs/>
          <w:kern w:val="1"/>
          <w:sz w:val="20"/>
          <w:szCs w:val="20"/>
          <w:lang w:eastAsia="ar-SA"/>
        </w:rPr>
        <w:t xml:space="preserve">установлен </w:t>
      </w:r>
      <w:r w:rsidRPr="00020CC3">
        <w:rPr>
          <w:rFonts w:ascii="Times New Roman" w:eastAsia="Times New Roman" w:hAnsi="Times New Roman" w:cs="Times New Roman"/>
          <w:kern w:val="1"/>
          <w:sz w:val="20"/>
          <w:szCs w:val="20"/>
          <w:lang w:eastAsia="ar-SA"/>
        </w:rPr>
        <w:t>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62.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w:t>
      </w: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62.1.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и (или) программного обеспечения, включенного в единый реестр российских программ для электронных вычислительных машин и баз данных,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63.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63.1.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w:t>
      </w:r>
      <w:r w:rsidRPr="00020CC3">
        <w:rPr>
          <w:rFonts w:ascii="Times New Roman" w:eastAsia="Times New Roman" w:hAnsi="Times New Roman" w:cs="Times New Roman"/>
          <w:sz w:val="20"/>
          <w:szCs w:val="20"/>
        </w:rPr>
        <w:lastRenderedPageBreak/>
        <w:t>договор с таким победителем заключается по цене, сниженной на 30 процентов от предложенной им цены договора.</w:t>
      </w: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63.2.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(пятнадцать)процентов от предложенной им цены договора.</w:t>
      </w: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63.3.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на 30 процентов от предложенной им цены договора.</w:t>
      </w:r>
    </w:p>
    <w:p w:rsidR="006A6DD8" w:rsidRPr="00020CC3" w:rsidRDefault="006A6DD8" w:rsidP="006A6DD8">
      <w:pPr>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64. Условием предоставления приоритета является включение в документацию о закупке следующих сведений:</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сведения о начальной (максимальной) цене единицы каждого товара, работы, услуги, являющихся предметом закупки;</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w:t>
      </w:r>
      <w:r w:rsidRPr="00020CC3">
        <w:rPr>
          <w:rFonts w:ascii="Times New Roman" w:eastAsia="Times New Roman" w:hAnsi="Times New Roman" w:cs="Times New Roman"/>
          <w:bCs/>
          <w:sz w:val="20"/>
          <w:szCs w:val="20"/>
        </w:rPr>
        <w:t xml:space="preserve"> № 925</w:t>
      </w:r>
      <w:r w:rsidRPr="00020CC3">
        <w:rPr>
          <w:rFonts w:ascii="Times New Roman" w:eastAsia="Times New Roman" w:hAnsi="Times New Roman" w:cs="Times New Roman"/>
          <w:sz w:val="20"/>
          <w:szCs w:val="20"/>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w:t>
      </w:r>
      <w:r w:rsidRPr="00020CC3">
        <w:rPr>
          <w:rFonts w:ascii="Times New Roman" w:eastAsia="Times New Roman" w:hAnsi="Times New Roman" w:cs="Times New Roman"/>
          <w:bCs/>
          <w:sz w:val="20"/>
          <w:szCs w:val="20"/>
        </w:rPr>
        <w:t xml:space="preserve"> № 925</w:t>
      </w:r>
      <w:r w:rsidRPr="00020CC3">
        <w:rPr>
          <w:rFonts w:ascii="Times New Roman" w:eastAsia="Times New Roman" w:hAnsi="Times New Roman" w:cs="Times New Roman"/>
          <w:sz w:val="20"/>
          <w:szCs w:val="20"/>
        </w:rPr>
        <w:t>,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6A6DD8" w:rsidRPr="00020CC3" w:rsidRDefault="006A6DD8" w:rsidP="003C68CF">
      <w:pPr>
        <w:numPr>
          <w:ilvl w:val="0"/>
          <w:numId w:val="48"/>
        </w:numPr>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условие о том, что при исполнении договора, заключенного с участником закупки, которому предоставлен приоритет в соответствии с Постановлением</w:t>
      </w:r>
      <w:r w:rsidRPr="00020CC3">
        <w:rPr>
          <w:rFonts w:ascii="Times New Roman" w:eastAsia="Times New Roman" w:hAnsi="Times New Roman" w:cs="Times New Roman"/>
          <w:bCs/>
          <w:sz w:val="20"/>
          <w:szCs w:val="20"/>
        </w:rPr>
        <w:t xml:space="preserve"> № 925</w:t>
      </w:r>
      <w:r w:rsidRPr="00020CC3">
        <w:rPr>
          <w:rFonts w:ascii="Times New Roman" w:eastAsia="Times New Roman" w:hAnsi="Times New Roman" w:cs="Times New Roman"/>
          <w:sz w:val="20"/>
          <w:szCs w:val="20"/>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6A6DD8" w:rsidRPr="00020CC3" w:rsidRDefault="006A6DD8" w:rsidP="006A6DD8">
      <w:pPr>
        <w:spacing w:after="0" w:line="240" w:lineRule="auto"/>
        <w:ind w:left="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64.1. Приоритет не предоставляется в случаях, если:</w:t>
      </w:r>
    </w:p>
    <w:p w:rsidR="006A6DD8" w:rsidRPr="00020CC3" w:rsidRDefault="006A6DD8" w:rsidP="003C68CF">
      <w:pPr>
        <w:numPr>
          <w:ilvl w:val="2"/>
          <w:numId w:val="49"/>
        </w:numPr>
        <w:tabs>
          <w:tab w:val="left" w:pos="0"/>
        </w:tabs>
        <w:spacing w:after="0" w:line="240" w:lineRule="auto"/>
        <w:ind w:left="0" w:firstLine="709"/>
        <w:contextualSpacing/>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закупка признана несостоявшейся и договор заключается с единственным участником закупки;</w:t>
      </w:r>
    </w:p>
    <w:p w:rsidR="006A6DD8" w:rsidRPr="00020CC3" w:rsidRDefault="006A6DD8" w:rsidP="003C68CF">
      <w:pPr>
        <w:numPr>
          <w:ilvl w:val="2"/>
          <w:numId w:val="49"/>
        </w:numPr>
        <w:tabs>
          <w:tab w:val="left" w:pos="0"/>
        </w:tab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в заявке на участие в закупке не содержатся предложения о поставке товаров российского происхождения, выполнении работ, оказании услуг российскими лицами;</w:t>
      </w:r>
    </w:p>
    <w:p w:rsidR="006A6DD8" w:rsidRPr="00020CC3" w:rsidRDefault="006A6DD8" w:rsidP="003C68CF">
      <w:pPr>
        <w:numPr>
          <w:ilvl w:val="2"/>
          <w:numId w:val="49"/>
        </w:numPr>
        <w:tabs>
          <w:tab w:val="left" w:pos="0"/>
        </w:tab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в заявке на участие в закупке содержатся предложения о поставке товаров иностранного происхождения, выполнении работ, оказании услуг иностранными лицами;</w:t>
      </w:r>
    </w:p>
    <w:p w:rsidR="006A6DD8" w:rsidRPr="00020CC3" w:rsidRDefault="006A6DD8" w:rsidP="003C68CF">
      <w:pPr>
        <w:numPr>
          <w:ilvl w:val="2"/>
          <w:numId w:val="49"/>
        </w:numPr>
        <w:tabs>
          <w:tab w:val="left" w:pos="0"/>
        </w:tab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(пятидесяти) процентов стоимости всех предложенных таким участником товаров, работ, услуг;</w:t>
      </w:r>
    </w:p>
    <w:p w:rsidR="006A6DD8" w:rsidRPr="00020CC3" w:rsidRDefault="006A6DD8" w:rsidP="003C68CF">
      <w:pPr>
        <w:numPr>
          <w:ilvl w:val="2"/>
          <w:numId w:val="49"/>
        </w:numPr>
        <w:tabs>
          <w:tab w:val="left" w:pos="0"/>
        </w:tabs>
        <w:spacing w:after="0" w:line="240" w:lineRule="auto"/>
        <w:ind w:left="0"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(пятидесяти) процентов стоимости всех предложенных таким участником товаров, работ, услуг.</w:t>
      </w:r>
    </w:p>
    <w:p w:rsidR="006A6DD8" w:rsidRPr="00020CC3" w:rsidRDefault="006A6DD8" w:rsidP="006A6DD8">
      <w:pPr>
        <w:widowControl w:val="0"/>
        <w:shd w:val="clear" w:color="auto" w:fill="FFFFFF"/>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widowControl w:val="0"/>
        <w:shd w:val="clear" w:color="auto" w:fill="FFFFFF"/>
        <w:tabs>
          <w:tab w:val="left" w:pos="142"/>
        </w:tabs>
        <w:suppressAutoHyphens/>
        <w:spacing w:after="0" w:line="240" w:lineRule="auto"/>
        <w:ind w:firstLine="708"/>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bCs/>
          <w:sz w:val="20"/>
          <w:szCs w:val="20"/>
        </w:rPr>
        <w:t>2. Предоставление национального режима при осуществлении закупок</w:t>
      </w:r>
      <w:r w:rsidRPr="00020CC3">
        <w:rPr>
          <w:rFonts w:ascii="Times New Roman" w:eastAsia="Times New Roman" w:hAnsi="Times New Roman" w:cs="Times New Roman"/>
          <w:b/>
          <w:bCs/>
          <w:sz w:val="20"/>
          <w:szCs w:val="20"/>
          <w:vertAlign w:val="superscript"/>
        </w:rPr>
        <w:footnoteReference w:id="6"/>
      </w:r>
    </w:p>
    <w:p w:rsidR="006A6DD8" w:rsidRPr="00020CC3" w:rsidRDefault="006A6DD8" w:rsidP="006A6DD8">
      <w:pPr>
        <w:widowControl w:val="0"/>
        <w:shd w:val="clear" w:color="auto" w:fill="FFFFFF"/>
        <w:tabs>
          <w:tab w:val="left" w:pos="142"/>
        </w:tabs>
        <w:suppressAutoHyphens/>
        <w:spacing w:after="0" w:line="240" w:lineRule="auto"/>
        <w:ind w:firstLine="708"/>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993"/>
        </w:tabs>
        <w:spacing w:after="0" w:line="240" w:lineRule="auto"/>
        <w:ind w:firstLine="708"/>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61. При осуществлении закупки товара:</w:t>
      </w:r>
    </w:p>
    <w:p w:rsidR="006A6DD8" w:rsidRPr="00020CC3" w:rsidRDefault="006A6DD8" w:rsidP="006A6DD8">
      <w:pPr>
        <w:tabs>
          <w:tab w:val="left" w:pos="360"/>
        </w:tabs>
        <w:spacing w:after="0" w:line="240" w:lineRule="auto"/>
        <w:ind w:firstLine="708"/>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 если Правительством Российской Федерации установлен предусмотренный подпунктом «а» пункта 1 части 2 статьи 3.1-4. Федерального закона № 223-ФЗ запрет закупок товара, не допускаются: </w:t>
      </w:r>
    </w:p>
    <w:p w:rsidR="006A6DD8" w:rsidRPr="00020CC3" w:rsidRDefault="006A6DD8" w:rsidP="006A6DD8">
      <w:pPr>
        <w:tabs>
          <w:tab w:val="left" w:pos="360"/>
        </w:tabs>
        <w:spacing w:after="0" w:line="240" w:lineRule="auto"/>
        <w:ind w:firstLine="708"/>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а) заключение договора на поставку такого товара; </w:t>
      </w:r>
    </w:p>
    <w:p w:rsidR="006A6DD8" w:rsidRPr="00020CC3" w:rsidRDefault="006A6DD8" w:rsidP="006A6DD8">
      <w:pPr>
        <w:tabs>
          <w:tab w:val="left" w:pos="360"/>
        </w:tabs>
        <w:spacing w:after="0" w:line="240" w:lineRule="auto"/>
        <w:ind w:firstLine="708"/>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rsidR="006A6DD8" w:rsidRPr="00020CC3" w:rsidRDefault="006A6DD8" w:rsidP="006A6DD8">
      <w:pPr>
        <w:tabs>
          <w:tab w:val="left" w:pos="360"/>
        </w:tabs>
        <w:spacing w:after="0" w:line="240" w:lineRule="auto"/>
        <w:ind w:firstLine="708"/>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62. При осуществлении закупки товара:</w:t>
      </w:r>
    </w:p>
    <w:p w:rsidR="006A6DD8" w:rsidRPr="00020CC3" w:rsidRDefault="006A6DD8" w:rsidP="006A6DD8">
      <w:pPr>
        <w:tabs>
          <w:tab w:val="left" w:pos="360"/>
        </w:tabs>
        <w:spacing w:after="0" w:line="240" w:lineRule="auto"/>
        <w:ind w:firstLine="708"/>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 если Правительством Российской Федерации установлено предусмотренное подпунктом «б» пункта 1 части 2 статьи 3.1-4. Федерального закона № 223-ФЗ ограничение закупок товара, не допускаются: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3) если Правительством Российской Федерации установлено предусмотренное подпунктом «в» пункта 1 части 2 статьи 3.1-4. Федерального закона № 223-ФЗ преимущество в отношении товара российского происхождения: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Федеральным законом № 223-ФЗ и Положением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б) в случае заключения договора с участником закупки, указанным в подпункте «а» 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 xml:space="preserve">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 </w:t>
      </w:r>
    </w:p>
    <w:p w:rsidR="006A6DD8" w:rsidRPr="00020CC3" w:rsidRDefault="006A6DD8" w:rsidP="006A6DD8">
      <w:pPr>
        <w:tabs>
          <w:tab w:val="left" w:pos="993"/>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63. При осуществлении закупки работы, услуги: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 если Правительством Российской Федерации установлен предусмотренный подпунктом «а» пункта 1 части 2 статьи 3.1-4. Федерального закона № 223-ФЗ запрет закупки таких работы, услуги, соответственно выполняемой, оказываемой иностранным лицом, не допускаются: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а) заключение договора на выполнение такой работы, оказание такой услуги с подрядчиком (исполнителем), являющимся иностранным лицом;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 если Правительством Российской Федерации установлено предусмотренное подпунктом «б» пункта 1 части 2 статьи 3.1-4. Федерального закона № 223-ФЗ ограничение закупки таких работы, услуги, соответственно выполняемой, оказываемой иностранным лицом, не допускаются: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3) если Правительством Российской Федерации установлено предусмотренное подпунктом «в» пункта 1 части 2 статьи 3.1-4. Федерального закона № 223-ФЗ преимущество в отношении таких работы, услуги, соответственно выполняемой, оказываемой российским лицом: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Федеральным законом № 223-ФЗ и Положением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 </w:t>
      </w:r>
    </w:p>
    <w:p w:rsidR="006A6DD8" w:rsidRPr="00020CC3" w:rsidRDefault="006A6DD8" w:rsidP="006A6DD8">
      <w:pPr>
        <w:tabs>
          <w:tab w:val="left" w:pos="360"/>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б) в случае заключения договора с участником закупки, указанным в подпункте «а» 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 </w:t>
      </w:r>
    </w:p>
    <w:p w:rsidR="006A6DD8" w:rsidRPr="00020CC3" w:rsidRDefault="006A6DD8" w:rsidP="006A6DD8">
      <w:pPr>
        <w:spacing w:after="0" w:line="240" w:lineRule="auto"/>
        <w:ind w:firstLine="708"/>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6A6DD8" w:rsidRPr="00020CC3" w:rsidRDefault="006A6DD8" w:rsidP="006A6DD8">
      <w:pPr>
        <w:widowControl w:val="0"/>
        <w:shd w:val="clear" w:color="auto" w:fill="FFFFFF"/>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r w:rsidRPr="00020CC3">
        <w:rPr>
          <w:rFonts w:ascii="Times New Roman" w:eastAsia="Times New Roman" w:hAnsi="Times New Roman" w:cs="Times New Roman"/>
          <w:kern w:val="1"/>
          <w:sz w:val="20"/>
          <w:szCs w:val="20"/>
          <w:lang w:eastAsia="ar-SA"/>
        </w:rPr>
        <w:t xml:space="preserve">64. В установленных Правительством Российской Федерации случаях, при которых при осуществлении закупок промышленной продукции, в отношении которых Правительством Российской Федерации приняты меры, предусмотренные пунктом 1 части 2 статьи 3.1-4 Федерального закона № 223-ФЗ, заявка на участие в закупке, окончательное предложение, в которых содержится предложение о поставке товара российского происхождения, приравниваются соответственно к заявке на участие в закупке, окончательному предложению, в </w:t>
      </w:r>
      <w:proofErr w:type="spellStart"/>
      <w:r w:rsidRPr="00020CC3">
        <w:rPr>
          <w:rFonts w:ascii="Times New Roman" w:eastAsia="Times New Roman" w:hAnsi="Times New Roman" w:cs="Times New Roman"/>
          <w:kern w:val="1"/>
          <w:sz w:val="20"/>
          <w:szCs w:val="20"/>
          <w:lang w:eastAsia="ar-SA"/>
        </w:rPr>
        <w:t>которыхсодержится</w:t>
      </w:r>
      <w:proofErr w:type="spellEnd"/>
      <w:r w:rsidRPr="00020CC3">
        <w:rPr>
          <w:rFonts w:ascii="Times New Roman" w:eastAsia="Times New Roman" w:hAnsi="Times New Roman" w:cs="Times New Roman"/>
          <w:kern w:val="1"/>
          <w:sz w:val="20"/>
          <w:szCs w:val="20"/>
          <w:lang w:eastAsia="ar-SA"/>
        </w:rPr>
        <w:t xml:space="preserve"> предложение о поставке товара, происходящего из иностранного государства, если на участие в такой закупке поданы заявка на участие в закупке, окончательное предложение, признанные по результатам их рассмотрения соответствующими требованиям Положения,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в наибольшей степени удовлетворяющего требованиям к промышленной продукции, предъявляемым в соответствии с законодательством в сфере промышленной политики в целях отнесения этой продукции к российской промышленной продукции.</w:t>
      </w:r>
    </w:p>
    <w:p w:rsidR="006A6DD8" w:rsidRPr="00020CC3" w:rsidRDefault="006A6DD8" w:rsidP="006A6DD8">
      <w:pPr>
        <w:widowControl w:val="0"/>
        <w:shd w:val="clear" w:color="auto" w:fill="FFFFFF"/>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3. Начальная максимальная цена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65. При проведении любой процедуры закупки НМЦ должна быть указана в извещении и в документации о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color w:val="000000"/>
          <w:kern w:val="1"/>
          <w:sz w:val="20"/>
          <w:szCs w:val="20"/>
          <w:lang w:eastAsia="ar-SA"/>
        </w:rPr>
        <w:t>66. Порядок согласования, утверждения НМЦ устанавливается Заказчиком самостоятельно с учетом действующей организационно-штатной структуры, функционального распределения обязанностей и исходя из необходимости обеспечения объективного и профессионального подхода к определению НМЦ.</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67. Установленная в извещении НМЦ не должна отличаться от НМЦ, указанной в утвержденном плане закупок, более чем на 10 (десять) процентов.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68. НМЦ указывается в извещении и документации о закупке с учетом всех расходов, предусмотренных проектом договора, и налогов, подлежащих уплате в соответствии с нормами законодательства, и не может быть превышена при заключении договора по итогам закупки. В случае проведения процедуры закупки по нескольким лотам в извещении и документации о закупке НМЦ указывается для каждого лота отдельно.</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69. На этапе планирования закупки НМЦ формируется с учетом бюджетных средств, выделенных на такую закупку, анализа рынка планируемых к приобретению товаров, работ, услуг, проведенного на основании информации, находящейся в открытом доступе в информационно-телекоммуникационной сети «Интернет» и (или) в средствах массовой информации, и (или) имеющейся у Заказчика.</w:t>
      </w:r>
    </w:p>
    <w:p w:rsidR="006A6DD8" w:rsidRPr="00020CC3" w:rsidRDefault="006A6DD8" w:rsidP="006A6DD8">
      <w:pPr>
        <w:tabs>
          <w:tab w:val="num" w:pos="0"/>
          <w:tab w:val="left" w:pos="142"/>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s>
        <w:suppressAutoHyphens/>
        <w:spacing w:after="0" w:line="240" w:lineRule="auto"/>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4. Обоснование начальной максимальной цены, цены договора, заключаемого с единственным поставщиком</w:t>
      </w:r>
    </w:p>
    <w:p w:rsidR="006A6DD8" w:rsidRPr="00020CC3" w:rsidRDefault="006A6DD8" w:rsidP="006A6DD8">
      <w:pPr>
        <w:tabs>
          <w:tab w:val="left" w:pos="142"/>
        </w:tabs>
        <w:suppressAutoHyphens/>
        <w:spacing w:after="0" w:line="240" w:lineRule="auto"/>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70. Обоснование НМЦ должно содержать:</w:t>
      </w:r>
    </w:p>
    <w:p w:rsidR="006A6DD8" w:rsidRPr="00020CC3" w:rsidRDefault="006A6DD8" w:rsidP="003C68CF">
      <w:pPr>
        <w:widowControl w:val="0"/>
        <w:numPr>
          <w:ilvl w:val="0"/>
          <w:numId w:val="38"/>
        </w:numPr>
        <w:shd w:val="clear" w:color="auto" w:fill="FFFFFF"/>
        <w:tabs>
          <w:tab w:val="num" w:pos="708"/>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информацию об источниках формирования НМЦ (собственные расчеты либо информация о ценах товаров, работ, услуг, которая содержится в государственной статистической отчетности, информация о ценах производителей, общедоступные результаты изучения рынка и его исследования, проведенные по инициативе Заказчика, и иные источники информации);</w:t>
      </w:r>
    </w:p>
    <w:p w:rsidR="006A6DD8" w:rsidRPr="00020CC3" w:rsidRDefault="006A6DD8" w:rsidP="003C68CF">
      <w:pPr>
        <w:widowControl w:val="0"/>
        <w:numPr>
          <w:ilvl w:val="0"/>
          <w:numId w:val="38"/>
        </w:numPr>
        <w:shd w:val="clear" w:color="auto" w:fill="FFFFFF"/>
        <w:tabs>
          <w:tab w:val="num" w:pos="708"/>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метод формирования НМЦ;</w:t>
      </w:r>
    </w:p>
    <w:p w:rsidR="006A6DD8" w:rsidRPr="00020CC3" w:rsidRDefault="006A6DD8" w:rsidP="003C68CF">
      <w:pPr>
        <w:widowControl w:val="0"/>
        <w:numPr>
          <w:ilvl w:val="0"/>
          <w:numId w:val="38"/>
        </w:numPr>
        <w:shd w:val="clear" w:color="auto" w:fill="FFFFFF"/>
        <w:tabs>
          <w:tab w:val="num" w:pos="708"/>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реквизиты полученных от поставщиков ответов на запросы информации о ценах, если источником информации о ценах на товары, работы, услуги являются полученные от поставщиков сведения о ценах;</w:t>
      </w:r>
    </w:p>
    <w:p w:rsidR="006A6DD8" w:rsidRPr="00020CC3" w:rsidRDefault="006A6DD8" w:rsidP="003C68CF">
      <w:pPr>
        <w:widowControl w:val="0"/>
        <w:numPr>
          <w:ilvl w:val="0"/>
          <w:numId w:val="38"/>
        </w:numPr>
        <w:shd w:val="clear" w:color="auto" w:fill="FFFFFF"/>
        <w:tabs>
          <w:tab w:val="num" w:pos="708"/>
          <w:tab w:val="left" w:pos="1134"/>
          <w:tab w:val="left" w:pos="1545"/>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shd w:val="clear" w:color="auto" w:fill="FFFFFF"/>
          <w:lang w:eastAsia="ar-SA"/>
        </w:rPr>
        <w:t>реквизиты договора (номер реестровой записи договора (контракта)) в случае выбора Заказчиком в качестве источника информации о ценах товаров, работ, услуг ранее заключенного Заказчиком договора (контракта);</w:t>
      </w:r>
    </w:p>
    <w:p w:rsidR="006A6DD8" w:rsidRPr="00020CC3" w:rsidRDefault="006A6DD8" w:rsidP="003C68CF">
      <w:pPr>
        <w:widowControl w:val="0"/>
        <w:numPr>
          <w:ilvl w:val="0"/>
          <w:numId w:val="38"/>
        </w:numPr>
        <w:shd w:val="clear" w:color="auto" w:fill="FFFFFF"/>
        <w:tabs>
          <w:tab w:val="num" w:pos="708"/>
          <w:tab w:val="left" w:pos="1134"/>
          <w:tab w:val="left" w:pos="1545"/>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w:t>
      </w:r>
    </w:p>
    <w:p w:rsidR="006A6DD8" w:rsidRPr="00020CC3" w:rsidRDefault="006A6DD8" w:rsidP="003C68CF">
      <w:pPr>
        <w:widowControl w:val="0"/>
        <w:numPr>
          <w:ilvl w:val="0"/>
          <w:numId w:val="38"/>
        </w:numPr>
        <w:shd w:val="clear" w:color="auto" w:fill="FFFFFF"/>
        <w:tabs>
          <w:tab w:val="num" w:pos="708"/>
          <w:tab w:val="left" w:pos="1134"/>
          <w:tab w:val="left" w:pos="1545"/>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расчет НМЦ с указанием даты составления и сведений о лице, составившем его (подпись, расшифровка подписи);</w:t>
      </w:r>
    </w:p>
    <w:p w:rsidR="006A6DD8" w:rsidRPr="00020CC3" w:rsidRDefault="006A6DD8" w:rsidP="003C68CF">
      <w:pPr>
        <w:widowControl w:val="0"/>
        <w:numPr>
          <w:ilvl w:val="0"/>
          <w:numId w:val="38"/>
        </w:numPr>
        <w:shd w:val="clear" w:color="auto" w:fill="FFFFFF"/>
        <w:tabs>
          <w:tab w:val="num" w:pos="708"/>
          <w:tab w:val="left" w:pos="1134"/>
          <w:tab w:val="left" w:pos="1545"/>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иные реквизиты источников информации, на основании которой установлена НМЦ.</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28"/>
          <w:sz w:val="20"/>
          <w:szCs w:val="20"/>
          <w:lang w:eastAsia="ar-SA"/>
        </w:rPr>
      </w:pPr>
      <w:r w:rsidRPr="00020CC3">
        <w:rPr>
          <w:rFonts w:ascii="Times New Roman" w:eastAsia="Times New Roman" w:hAnsi="Times New Roman" w:cs="Times New Roman"/>
          <w:kern w:val="28"/>
          <w:sz w:val="20"/>
          <w:szCs w:val="20"/>
          <w:lang w:eastAsia="ar-SA"/>
        </w:rPr>
        <w:t>71. Материалы обоснования НМЦ, в том числе полученные от поставщиков ответы, графические изображения снимков экрана, хранятся вместе с документацией о закупке, извещением о проведении закупки.</w:t>
      </w:r>
    </w:p>
    <w:p w:rsidR="006A6DD8" w:rsidRPr="00020CC3" w:rsidRDefault="006A6DD8" w:rsidP="006A6DD8">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71.1. Цена договора, заключаемого с единственным поставщиком, определяется в соответствии с пунктами 70-79 настоящего Положения. В случае применения метода сопоставимых (рыночных) цен (анализа рынка) договор заключается по наименьшей предложенной цене.</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71.2. Учитывая специфику закупки, Заказчик вправе самостоятельно предусмотреть в документации о закупке формулу цены, используемую для расчета сумм, подлежащих уплате поставщику в ходе исполнения договора. При осуществлении закупки в документации о закупке указываются формула цены и максимальное значение цены договора. Максимальное значение цены договора – это сумма, которую Заказчик не может превысить при его исполнении. В этом случае обоснованию подлежит максимальное значение цены договора.</w:t>
      </w:r>
    </w:p>
    <w:p w:rsidR="006A6DD8" w:rsidRPr="00020CC3" w:rsidRDefault="006A6DD8" w:rsidP="006A6DD8">
      <w:pPr>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sz w:val="20"/>
          <w:szCs w:val="20"/>
        </w:rPr>
        <w:t xml:space="preserve">71.3. В случае, если количество поставляемых товаров, объем, подлежащих выполнению работ (оказанию услуг), невозможно определить, Заказчик </w:t>
      </w:r>
      <w:r w:rsidRPr="00020CC3">
        <w:rPr>
          <w:rFonts w:ascii="Times New Roman" w:eastAsia="Times New Roman" w:hAnsi="Times New Roman" w:cs="Times New Roman"/>
          <w:kern w:val="1"/>
          <w:sz w:val="20"/>
          <w:szCs w:val="20"/>
          <w:lang w:eastAsia="ar-SA"/>
        </w:rPr>
        <w:t>определяет начальную цену единицы товара, работы, услуги, начальную сумму цен указанных единиц, максимальное значение цены договора, а также обосновывает в соответствии с настоящим Положением цену единицы товара, работы, услуги.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5. Методы обоснования начальной максимальной цены</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72. НМЦ определяется следующими методами:</w:t>
      </w:r>
    </w:p>
    <w:p w:rsidR="006A6DD8" w:rsidRPr="00020CC3" w:rsidRDefault="006A6DD8" w:rsidP="003C68CF">
      <w:pPr>
        <w:numPr>
          <w:ilvl w:val="0"/>
          <w:numId w:val="39"/>
        </w:numPr>
        <w:shd w:val="clear" w:color="auto" w:fill="FFFFFF"/>
        <w:tabs>
          <w:tab w:val="num" w:pos="708"/>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метод сопоставимых рыночных цен (анализа рынка);</w:t>
      </w:r>
    </w:p>
    <w:p w:rsidR="006A6DD8" w:rsidRPr="00020CC3" w:rsidRDefault="006A6DD8" w:rsidP="003C68CF">
      <w:pPr>
        <w:numPr>
          <w:ilvl w:val="0"/>
          <w:numId w:val="39"/>
        </w:numPr>
        <w:shd w:val="clear" w:color="auto" w:fill="FFFFFF"/>
        <w:tabs>
          <w:tab w:val="num" w:pos="708"/>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нормативный метод;</w:t>
      </w:r>
    </w:p>
    <w:p w:rsidR="006A6DD8" w:rsidRPr="00020CC3" w:rsidRDefault="006A6DD8" w:rsidP="003C68CF">
      <w:pPr>
        <w:numPr>
          <w:ilvl w:val="0"/>
          <w:numId w:val="39"/>
        </w:numPr>
        <w:shd w:val="clear" w:color="auto" w:fill="FFFFFF"/>
        <w:tabs>
          <w:tab w:val="num" w:pos="708"/>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тарифный метод;</w:t>
      </w:r>
    </w:p>
    <w:p w:rsidR="006A6DD8" w:rsidRPr="00020CC3" w:rsidRDefault="006A6DD8" w:rsidP="003C68CF">
      <w:pPr>
        <w:numPr>
          <w:ilvl w:val="0"/>
          <w:numId w:val="39"/>
        </w:numPr>
        <w:shd w:val="clear" w:color="auto" w:fill="FFFFFF"/>
        <w:tabs>
          <w:tab w:val="num" w:pos="708"/>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проектно-сметный метод.</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73. Если закупаемые товары, работы, услуги являются составными из нескольких элементов, для каждого из элементов может применяться соответствующий метод с формированием сводного расчета НМЦ путем суммирования полученных величин НМЦ на каждый из элементов.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74. Определение НМЦ методом сопоставимых рыночных цен (анализа рынка):</w:t>
      </w:r>
    </w:p>
    <w:p w:rsidR="006A6DD8" w:rsidRPr="00020CC3" w:rsidRDefault="006A6DD8" w:rsidP="003C68CF">
      <w:pPr>
        <w:numPr>
          <w:ilvl w:val="0"/>
          <w:numId w:val="40"/>
        </w:numPr>
        <w:shd w:val="clear" w:color="auto" w:fill="FFFFFF"/>
        <w:tabs>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Метод сопоставимых рыночных цен (анализа рынка) заключается в определении НМЦ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6A6DD8" w:rsidRPr="00020CC3" w:rsidRDefault="006A6DD8" w:rsidP="003C68CF">
      <w:pPr>
        <w:shd w:val="clear" w:color="auto" w:fill="FFFFFF"/>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lastRenderedPageBreak/>
        <w:t>2) В целях получения информации о рыночных ценах товаров, работ, услуг в отношении требуемых товаров, работ, услуг Заказчик:</w:t>
      </w:r>
    </w:p>
    <w:p w:rsidR="006A6DD8" w:rsidRPr="00020CC3" w:rsidRDefault="006A6DD8" w:rsidP="003C68CF">
      <w:pPr>
        <w:shd w:val="clear" w:color="auto" w:fill="FFFFFF"/>
        <w:tabs>
          <w:tab w:val="left" w:pos="975"/>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 направляет запросы о предоставлении информации о рыночных ценах товаров, работ, услуг не менее чем 3 (трем) поставщикам, специализирующимся на поставке требуемых товаров, работ, услуг, в отношении которых имеется сложившийся функционирующий рынок;</w:t>
      </w:r>
    </w:p>
    <w:p w:rsidR="006A6DD8" w:rsidRPr="00020CC3" w:rsidRDefault="006A6DD8" w:rsidP="003C68CF">
      <w:pPr>
        <w:shd w:val="clear" w:color="auto" w:fill="FFFFFF"/>
        <w:tabs>
          <w:tab w:val="left" w:pos="975"/>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осуществляет поиск информации о ценах товаров, работ, услуг путем анализа ранее заключенных Заказчиком договоров (при наличии);</w:t>
      </w:r>
    </w:p>
    <w:p w:rsidR="006A6DD8" w:rsidRPr="00020CC3" w:rsidRDefault="006A6DD8" w:rsidP="003C68CF">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в) осуществляет поиск информации о ценах товаров, работ, услуг в реестре закупок, проведенных в соответствии с требованиями Федерального закона № 223-ФЗ и Федерального закона от 05 апреля 2013 года № 44-ФЗ </w:t>
      </w:r>
      <w:r w:rsidRPr="00020CC3">
        <w:rPr>
          <w:rFonts w:ascii="Times New Roman" w:eastAsia="Times New Roman" w:hAnsi="Times New Roman" w:cs="Times New Roman"/>
          <w:sz w:val="20"/>
          <w:szCs w:val="20"/>
        </w:rPr>
        <w:br/>
        <w:t xml:space="preserve">«О контрактной системе в сфере закупок товаров, работ, услуг для обеспечения государственных и муниципальных нужд» (далее – Федеральный закон </w:t>
      </w:r>
      <w:r w:rsidRPr="00020CC3">
        <w:rPr>
          <w:rFonts w:ascii="Times New Roman" w:eastAsia="Times New Roman" w:hAnsi="Times New Roman" w:cs="Times New Roman"/>
          <w:sz w:val="20"/>
          <w:szCs w:val="20"/>
        </w:rPr>
        <w:br/>
        <w:t>№ 44-ФЗ), информация о которых размещена в ЕИС, при этом для целей определения НМЦ может использоваться информация о ценах участника, с которым заключается договор по итогам осуществления закупки (в том числе, как с единственным участником согласно условий Положения о закупке);</w:t>
      </w:r>
    </w:p>
    <w:p w:rsidR="006A6DD8" w:rsidRPr="00020CC3" w:rsidRDefault="006A6DD8" w:rsidP="006A6DD8">
      <w:pPr>
        <w:shd w:val="clear" w:color="auto" w:fill="FFFFFF"/>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 xml:space="preserve">г) осуществляет поиск информации о рыночных ценах товаров, работ, услуг в едином реестре договоров, ведение которого предусмотрено для заказчиков, осуществляющих закупки в соответствии с Федеральным законом № 223-ФЗ, в едином реестре государственных и муниципальных контрактов, ведение которого предусмотрено в соответствии с Федеральным законом </w:t>
      </w:r>
      <w:r w:rsidRPr="00020CC3">
        <w:rPr>
          <w:rFonts w:ascii="Times New Roman" w:eastAsia="Calibri" w:hAnsi="Times New Roman" w:cs="Times New Roman"/>
          <w:kern w:val="1"/>
          <w:sz w:val="20"/>
          <w:szCs w:val="20"/>
          <w:lang w:eastAsia="ar-SA"/>
        </w:rPr>
        <w:br/>
        <w:t>№ 44-ФЗ. При этом целесообразно принимать в расчет информацию о ценах товаров, работ, услуг, содержащуюся в договорах (контрактах), которые сопоставимы по своим существенным условиям проекту договора;</w:t>
      </w:r>
    </w:p>
    <w:p w:rsidR="006A6DD8" w:rsidRPr="00020CC3" w:rsidRDefault="006A6DD8" w:rsidP="006A6DD8">
      <w:pPr>
        <w:shd w:val="clear" w:color="auto" w:fill="FFFFFF"/>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д) осуществляет сбор и анализ общедоступной информации о рыночных ценах товаров, работ, услуг, к которой относится в том числе:</w:t>
      </w:r>
    </w:p>
    <w:p w:rsidR="006A6DD8" w:rsidRPr="00020CC3" w:rsidRDefault="006A6DD8" w:rsidP="006A6DD8">
      <w:pPr>
        <w:shd w:val="clear" w:color="auto" w:fill="FFFFFF"/>
        <w:tabs>
          <w:tab w:val="left" w:pos="72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публичной офертой;</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информация о котировках на российских и иностранных биржах;</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информация о ценах на товары, работы, услуги на ЭП;</w:t>
      </w:r>
    </w:p>
    <w:p w:rsidR="006A6DD8" w:rsidRPr="00020CC3" w:rsidRDefault="006A6DD8" w:rsidP="006A6DD8">
      <w:pPr>
        <w:shd w:val="clear" w:color="auto" w:fill="FFFFFF"/>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данные государственной статистической отчетности о ценах товаров, работ, услуг;</w:t>
      </w:r>
    </w:p>
    <w:p w:rsidR="006A6DD8" w:rsidRPr="00020CC3" w:rsidRDefault="006A6DD8" w:rsidP="006A6DD8">
      <w:pPr>
        <w:shd w:val="clear" w:color="auto" w:fill="FFFFFF"/>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е) осуществляет поиск информации о ценах товаров, работ, услуг, содержащейся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правовыми актами муниципальных образований, в официальных источниках информации иностранных государств, международных организаций или иных общедоступных изданиях;</w:t>
      </w:r>
    </w:p>
    <w:p w:rsidR="006A6DD8" w:rsidRPr="00020CC3" w:rsidRDefault="006A6DD8" w:rsidP="006A6DD8">
      <w:pPr>
        <w:shd w:val="clear" w:color="auto" w:fill="FFFFFF"/>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ж) осуществляет поиск информации о рыночной стоимости объектов оценки, определенной в соответствии с законодательством, регулирующим оценочную деятельность в Российской Федерации;</w:t>
      </w:r>
    </w:p>
    <w:p w:rsidR="006A6DD8" w:rsidRPr="00020CC3" w:rsidRDefault="006A6DD8" w:rsidP="006A6DD8">
      <w:pPr>
        <w:shd w:val="clear" w:color="auto" w:fill="FFFFFF"/>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з) использует информацию информационно-ценовых агентств;</w:t>
      </w:r>
    </w:p>
    <w:p w:rsidR="006A6DD8" w:rsidRPr="00020CC3" w:rsidRDefault="006A6DD8" w:rsidP="006A6DD8">
      <w:pPr>
        <w:tabs>
          <w:tab w:val="left" w:pos="1276"/>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и) использует иные источники информации, в том числе общедоступные результаты изучения рынка.</w:t>
      </w:r>
    </w:p>
    <w:p w:rsidR="006A6DD8" w:rsidRPr="00020CC3" w:rsidRDefault="006A6DD8" w:rsidP="006A6DD8">
      <w:pPr>
        <w:numPr>
          <w:ilvl w:val="2"/>
          <w:numId w:val="3"/>
        </w:numPr>
        <w:tabs>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Цены прошлых периодов, используемые в расчетах, могут быть приведены к текущему уровню цен путем применения соответствующих для данных товаров, работ, услуг индексов цен производителей или индексов-дефляторов по видам экономической деятельности.</w:t>
      </w:r>
    </w:p>
    <w:p w:rsidR="006A6DD8" w:rsidRPr="00020CC3" w:rsidRDefault="006A6DD8" w:rsidP="006A6DD8">
      <w:pPr>
        <w:numPr>
          <w:ilvl w:val="2"/>
          <w:numId w:val="3"/>
        </w:numPr>
        <w:tabs>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При применении метода сопоставимых рыночных цен (анализа рынка) Заказчик может использовать обоснованные им коэффициенты или индексы для пересчёта цен товаров, работ, услуг с учетом различий в характеристиках товаров, коммерческих и (или) финансовых условий поставок товаров, работ, услуг.</w:t>
      </w:r>
    </w:p>
    <w:p w:rsidR="006A6DD8" w:rsidRPr="00020CC3" w:rsidRDefault="006A6DD8" w:rsidP="006A6DD8">
      <w:pPr>
        <w:numPr>
          <w:ilvl w:val="2"/>
          <w:numId w:val="3"/>
        </w:numPr>
        <w:tabs>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 xml:space="preserve">Определение НМЦ Заказчиком осуществляется на основании информации о рыночных ценах товаров, работ, услуг, полученной не менее чем из трех источников. </w:t>
      </w:r>
    </w:p>
    <w:p w:rsidR="006A6DD8" w:rsidRPr="00020CC3" w:rsidRDefault="006A6DD8" w:rsidP="006A6DD8">
      <w:pPr>
        <w:numPr>
          <w:ilvl w:val="2"/>
          <w:numId w:val="3"/>
        </w:numPr>
        <w:tabs>
          <w:tab w:val="left" w:pos="1134"/>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При невозможности получения требуемого объема информации расчет НМЦ делается на основании имеющейся информации, при этом подготавливается пояснительная записка с обоснованием невозможности получения необходимой информации о рыночных ценах товаров, работ, услуг.</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75. Метод сопоставимых рыночных цен (анализа рынка) является приоритетным для определения и обоснования НМЦ.</w:t>
      </w:r>
    </w:p>
    <w:p w:rsidR="006A6DD8" w:rsidRPr="00020CC3" w:rsidRDefault="006A6DD8" w:rsidP="003C68CF">
      <w:pPr>
        <w:numPr>
          <w:ilvl w:val="1"/>
          <w:numId w:val="53"/>
        </w:numPr>
        <w:autoSpaceDE w:val="0"/>
        <w:autoSpaceDN w:val="0"/>
        <w:adjustRightInd w:val="0"/>
        <w:spacing w:after="160" w:line="259" w:lineRule="auto"/>
        <w:ind w:left="0" w:firstLine="709"/>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В целях определения однородности совокупности значений выявленных цен, используемых в расчете НМЦ методом сопоставимых рыночных цен (анализа рынка), рекомендуется определять коэффициент вариации. Коэффициент вариации цены определяется по следующей формуле:</w:t>
      </w:r>
    </w:p>
    <w:p w:rsidR="006A6DD8" w:rsidRPr="00020CC3" w:rsidRDefault="006A6DD8" w:rsidP="006A6DD8">
      <w:pPr>
        <w:spacing w:after="160" w:line="259" w:lineRule="auto"/>
        <w:ind w:left="720"/>
        <w:jc w:val="center"/>
        <w:rPr>
          <w:rFonts w:ascii="Times New Roman" w:eastAsia="Calibri" w:hAnsi="Times New Roman" w:cs="Times New Roman"/>
          <w:sz w:val="20"/>
          <w:szCs w:val="20"/>
          <w:lang w:eastAsia="en-US"/>
        </w:rPr>
      </w:pPr>
      <w:r w:rsidRPr="00020CC3">
        <w:rPr>
          <w:rFonts w:ascii="Times New Roman" w:eastAsia="Calibri" w:hAnsi="Times New Roman" w:cs="Times New Roman"/>
          <w:noProof/>
          <w:position w:val="-32"/>
          <w:sz w:val="20"/>
          <w:szCs w:val="20"/>
        </w:rPr>
        <w:drawing>
          <wp:inline distT="0" distB="0" distL="0" distR="0">
            <wp:extent cx="1695450" cy="590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r w:rsidRPr="00020CC3">
        <w:rPr>
          <w:rFonts w:ascii="Times New Roman" w:eastAsia="Calibri" w:hAnsi="Times New Roman" w:cs="Times New Roman"/>
          <w:sz w:val="20"/>
          <w:szCs w:val="20"/>
          <w:lang w:eastAsia="en-US"/>
        </w:rPr>
        <w:t>,</w:t>
      </w:r>
    </w:p>
    <w:p w:rsidR="006A6DD8" w:rsidRPr="00020CC3" w:rsidRDefault="006A6DD8" w:rsidP="006A6DD8">
      <w:pPr>
        <w:spacing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lastRenderedPageBreak/>
        <w:t>где:</w:t>
      </w:r>
    </w:p>
    <w:p w:rsidR="006A6DD8" w:rsidRPr="00020CC3" w:rsidRDefault="006A6DD8" w:rsidP="006A6DD8">
      <w:pPr>
        <w:spacing w:before="120"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V - коэффициент вариации;</w:t>
      </w:r>
    </w:p>
    <w:p w:rsidR="006A6DD8" w:rsidRPr="00020CC3" w:rsidRDefault="006A6DD8" w:rsidP="006A6DD8">
      <w:pPr>
        <w:spacing w:before="120" w:after="160" w:line="259" w:lineRule="auto"/>
        <w:ind w:left="720"/>
        <w:jc w:val="both"/>
        <w:rPr>
          <w:rFonts w:ascii="Times New Roman" w:eastAsia="Calibri" w:hAnsi="Times New Roman" w:cs="Times New Roman"/>
          <w:sz w:val="20"/>
          <w:szCs w:val="20"/>
          <w:lang w:eastAsia="en-US"/>
        </w:rPr>
      </w:pPr>
      <w:r w:rsidRPr="00020CC3">
        <w:rPr>
          <w:rFonts w:ascii="Times New Roman" w:eastAsia="Calibri" w:hAnsi="Times New Roman" w:cs="Times New Roman"/>
          <w:noProof/>
          <w:position w:val="-45"/>
          <w:sz w:val="20"/>
          <w:szCs w:val="20"/>
        </w:rPr>
        <w:drawing>
          <wp:inline distT="0" distB="0" distL="0" distR="0">
            <wp:extent cx="2228850" cy="7524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752475"/>
                    </a:xfrm>
                    <a:prstGeom prst="rect">
                      <a:avLst/>
                    </a:prstGeom>
                    <a:noFill/>
                    <a:ln>
                      <a:noFill/>
                    </a:ln>
                  </pic:spPr>
                </pic:pic>
              </a:graphicData>
            </a:graphic>
          </wp:inline>
        </w:drawing>
      </w:r>
      <w:r w:rsidRPr="00020CC3">
        <w:rPr>
          <w:rFonts w:ascii="Times New Roman" w:eastAsia="Calibri" w:hAnsi="Times New Roman" w:cs="Times New Roman"/>
          <w:sz w:val="20"/>
          <w:szCs w:val="20"/>
          <w:lang w:eastAsia="en-US"/>
        </w:rPr>
        <w:t xml:space="preserve"> - среднее квадратичное отклонение;</w:t>
      </w:r>
    </w:p>
    <w:p w:rsidR="006A6DD8" w:rsidRPr="00020CC3" w:rsidRDefault="006A6DD8" w:rsidP="006A6DD8">
      <w:pPr>
        <w:spacing w:before="120" w:after="160" w:line="259" w:lineRule="auto"/>
        <w:ind w:firstLine="709"/>
        <w:jc w:val="both"/>
        <w:rPr>
          <w:rFonts w:ascii="Times New Roman" w:eastAsia="Calibri" w:hAnsi="Times New Roman" w:cs="Times New Roman"/>
          <w:sz w:val="20"/>
          <w:szCs w:val="20"/>
          <w:lang w:eastAsia="en-US"/>
        </w:rPr>
      </w:pPr>
      <w:r w:rsidRPr="00020CC3">
        <w:rPr>
          <w:rFonts w:ascii="Times New Roman" w:eastAsia="Calibri" w:hAnsi="Times New Roman" w:cs="Times New Roman"/>
          <w:noProof/>
          <w:position w:val="-10"/>
          <w:sz w:val="20"/>
          <w:szCs w:val="20"/>
        </w:rPr>
        <w:drawing>
          <wp:inline distT="0" distB="0" distL="0" distR="0">
            <wp:extent cx="20955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020CC3">
        <w:rPr>
          <w:rFonts w:ascii="Times New Roman" w:eastAsia="Calibri" w:hAnsi="Times New Roman" w:cs="Times New Roman"/>
          <w:sz w:val="20"/>
          <w:szCs w:val="20"/>
          <w:lang w:eastAsia="en-US"/>
        </w:rPr>
        <w:t xml:space="preserve"> - цена единицы товара, работы, услуги, указанная в источнике с номером i;</w:t>
      </w:r>
    </w:p>
    <w:p w:rsidR="006A6DD8" w:rsidRPr="00020CC3" w:rsidRDefault="006A6DD8" w:rsidP="006A6DD8">
      <w:pPr>
        <w:spacing w:before="120" w:after="160" w:line="259" w:lineRule="auto"/>
        <w:ind w:firstLine="709"/>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&lt;ц&gt; - средняя арифметическая величина цены единицы товара, работы, услуги;</w:t>
      </w:r>
    </w:p>
    <w:p w:rsidR="006A6DD8" w:rsidRPr="00020CC3" w:rsidRDefault="006A6DD8" w:rsidP="006A6DD8">
      <w:pPr>
        <w:spacing w:before="120" w:after="160" w:line="259" w:lineRule="auto"/>
        <w:ind w:firstLine="709"/>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n - количество значений, используемых в расчете.</w:t>
      </w:r>
    </w:p>
    <w:p w:rsidR="006A6DD8" w:rsidRPr="00020CC3" w:rsidRDefault="006A6DD8" w:rsidP="003C68CF">
      <w:pPr>
        <w:numPr>
          <w:ilvl w:val="1"/>
          <w:numId w:val="53"/>
        </w:numPr>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Коэффициент вариации может быть рассчитан с помощью стандартных функций табличных редакторов.</w:t>
      </w:r>
    </w:p>
    <w:p w:rsidR="006A6DD8" w:rsidRPr="00020CC3" w:rsidRDefault="006A6DD8" w:rsidP="003C68CF">
      <w:pPr>
        <w:numPr>
          <w:ilvl w:val="1"/>
          <w:numId w:val="53"/>
        </w:numPr>
        <w:autoSpaceDE w:val="0"/>
        <w:autoSpaceDN w:val="0"/>
        <w:adjustRightInd w:val="0"/>
        <w:spacing w:after="0" w:line="240" w:lineRule="auto"/>
        <w:ind w:left="0" w:firstLine="72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Совокупность значений, используемых в расчете, при определении НМЦ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6A6DD8" w:rsidRPr="00020CC3" w:rsidRDefault="006A6DD8" w:rsidP="003C68CF">
      <w:pPr>
        <w:numPr>
          <w:ilvl w:val="1"/>
          <w:numId w:val="53"/>
        </w:numPr>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НМЦ методом сопоставимых рыночных цен (анализа рынка) определяется по формуле:</w:t>
      </w:r>
    </w:p>
    <w:p w:rsidR="006A6DD8" w:rsidRPr="00020CC3" w:rsidRDefault="001A7EBA" w:rsidP="006A6DD8">
      <w:pPr>
        <w:spacing w:after="160" w:line="259" w:lineRule="auto"/>
        <w:ind w:left="720"/>
        <w:jc w:val="center"/>
        <w:rPr>
          <w:rFonts w:ascii="Times New Roman" w:eastAsia="Calibri" w:hAnsi="Times New Roman" w:cs="Times New Roman"/>
          <w:sz w:val="20"/>
          <w:szCs w:val="20"/>
          <w:lang w:eastAsia="en-US"/>
        </w:rPr>
      </w:pPr>
      <w:r>
        <w:rPr>
          <w:rFonts w:ascii="Times New Roman" w:eastAsia="Times New Roman" w:hAnsi="Times New Roman" w:cs="Times New Roman"/>
          <w:noProof/>
          <w:sz w:val="20"/>
          <w:szCs w:val="20"/>
        </w:rPr>
        <w:pict>
          <v:group id="Полотно 63" o:spid="_x0000_s1058" editas="canvas" style="position:absolute;margin-left:0;margin-top:0;width:179.7pt;height:59.2pt;z-index:251660288;mso-position-horizontal-relative:char;mso-position-vertical-relative:line" coordsize="22821,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821;height:7518;visibility:visible">
              <v:fill o:detectmouseclick="t"/>
              <v:path o:connecttype="none"/>
            </v:shape>
            <v:line id="Line 13" o:spid="_x0000_s1028" style="position:absolute;visibility:visible" from="11950,2908" to="13284,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A3b8AAADbAAAADwAAAGRycy9kb3ducmV2LnhtbERPTYvCMBC9C/6HMII3TV2wSDWKCIKw&#10;uGgV8Tg0Y1tsJrWJtf77zUHw+Hjfi1VnKtFS40rLCibjCARxZnXJuYLzaTuagXAeWWNlmRS8ycFq&#10;2e8tMNH2xUdqU5+LEMIuQQWF93UipcsKMujGtiYO3M02Bn2ATS51g68Qbir5E0WxNFhyaCiwpk1B&#10;2T19GgWxyR/R4bq/tH+/9S5eu2qWvidKDQfdeg7CU+e/4o97pxVMw/rwJfwAuf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EA3b8AAADbAAAADwAAAAAAAAAAAAAAAACh&#10;AgAAZHJzL2Rvd25yZXYueG1sUEsFBgAAAAAEAAQA+QAAAI0DAAAAAA==&#10;" strokeweight=".85pt"/>
            <v:rect id="Rectangle 14" o:spid="_x0000_s1029" style="position:absolute;left:6845;top:1346;width:2197;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1A7EBA" w:rsidRDefault="001A7EBA" w:rsidP="006A6DD8">
                    <w:r>
                      <w:rPr>
                        <w:color w:val="000000"/>
                        <w:sz w:val="20"/>
                        <w:lang w:val="en-US"/>
                      </w:rPr>
                      <w:t>рын</w:t>
                    </w:r>
                  </w:p>
                </w:txbxContent>
              </v:textbox>
            </v:rect>
            <v:rect id="Rectangle 15" o:spid="_x0000_s1030" style="position:absolute;left:20040;top:3232;width:648;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1A7EBA" w:rsidRDefault="001A7EBA" w:rsidP="006A6DD8">
                    <w:r>
                      <w:rPr>
                        <w:color w:val="000000"/>
                        <w:sz w:val="20"/>
                        <w:lang w:val="en-US"/>
                      </w:rPr>
                      <w:t>1</w:t>
                    </w:r>
                  </w:p>
                </w:txbxContent>
              </v:textbox>
            </v:rect>
            <v:rect id="Rectangle 16" o:spid="_x0000_s1031" style="position:absolute;left:12115;top:139;width:978;height:42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1A7EBA" w:rsidRDefault="001A7EBA" w:rsidP="006A6DD8">
                    <w:r>
                      <w:rPr>
                        <w:color w:val="000000"/>
                        <w:sz w:val="34"/>
                        <w:szCs w:val="34"/>
                        <w:lang w:val="en-US"/>
                      </w:rPr>
                      <w:t>v</w:t>
                    </w:r>
                  </w:p>
                </w:txbxContent>
              </v:textbox>
            </v:rect>
            <v:rect id="Rectangle 17" o:spid="_x0000_s1032" style="position:absolute;left:323;top:1511;width:6134;height:42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1A7EBA" w:rsidRDefault="001A7EBA" w:rsidP="006A6DD8">
                    <w:r>
                      <w:rPr>
                        <w:color w:val="000000"/>
                        <w:sz w:val="34"/>
                        <w:szCs w:val="34"/>
                        <w:lang w:val="en-US"/>
                      </w:rPr>
                      <w:t xml:space="preserve">НМЦ =   </w:t>
                    </w:r>
                  </w:p>
                </w:txbxContent>
              </v:textbox>
            </v:rect>
            <v:rect id="Rectangle 18" o:spid="_x0000_s1033" style="position:absolute;left:19024;top:952;width:65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1A7EBA" w:rsidRDefault="001A7EBA" w:rsidP="006A6DD8">
                    <w:r>
                      <w:rPr>
                        <w:i/>
                        <w:iCs/>
                        <w:color w:val="000000"/>
                        <w:sz w:val="20"/>
                        <w:lang w:val="en-US"/>
                      </w:rPr>
                      <w:t>n</w:t>
                    </w:r>
                  </w:p>
                </w:txbxContent>
              </v:textbox>
            </v:rect>
            <v:rect id="Rectangle 19" o:spid="_x0000_s1034" style="position:absolute;left:21863;top:2889;width:311;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1A7EBA" w:rsidRDefault="001A7EBA" w:rsidP="006A6DD8">
                    <w:r>
                      <w:rPr>
                        <w:i/>
                        <w:iCs/>
                        <w:color w:val="000000"/>
                        <w:sz w:val="20"/>
                        <w:lang w:val="en-US"/>
                      </w:rPr>
                      <w:t>i</w:t>
                    </w:r>
                  </w:p>
                </w:txbxContent>
              </v:textbox>
            </v:rect>
            <v:rect id="Rectangle 20" o:spid="_x0000_s1035" style="position:absolute;left:18986;top:3232;width:311;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1A7EBA" w:rsidRDefault="001A7EBA" w:rsidP="006A6DD8">
                    <w:r>
                      <w:rPr>
                        <w:i/>
                        <w:iCs/>
                        <w:color w:val="000000"/>
                        <w:sz w:val="20"/>
                        <w:lang w:val="en-US"/>
                      </w:rPr>
                      <w:t>i</w:t>
                    </w:r>
                  </w:p>
                </w:txbxContent>
              </v:textbox>
            </v:rect>
            <v:rect id="Rectangle 21" o:spid="_x0000_s1036" style="position:absolute;left:20802;top:1511;width:1156;height:42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1A7EBA" w:rsidRDefault="001A7EBA" w:rsidP="006A6DD8">
                    <w:r>
                      <w:rPr>
                        <w:i/>
                        <w:iCs/>
                        <w:color w:val="000000"/>
                        <w:sz w:val="34"/>
                        <w:szCs w:val="34"/>
                        <w:lang w:val="en-US"/>
                      </w:rPr>
                      <w:t>ц</w:t>
                    </w:r>
                  </w:p>
                </w:txbxContent>
              </v:textbox>
            </v:rect>
            <v:rect id="Rectangle 22" o:spid="_x0000_s1037" style="position:absolute;left:12096;top:3219;width:1112;height:42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A7EBA" w:rsidRDefault="001A7EBA" w:rsidP="006A6DD8">
                    <w:r>
                      <w:rPr>
                        <w:i/>
                        <w:iCs/>
                        <w:color w:val="000000"/>
                        <w:sz w:val="34"/>
                        <w:szCs w:val="34"/>
                        <w:lang w:val="en-US"/>
                      </w:rPr>
                      <w:t>n</w:t>
                    </w:r>
                  </w:p>
                </w:txbxContent>
              </v:textbox>
            </v:rect>
            <v:rect id="Rectangle 23" o:spid="_x0000_s1038" style="position:absolute;left:19424;top:3086;width:699;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1A7EBA" w:rsidRDefault="001A7EBA" w:rsidP="006A6DD8">
                    <w:r>
                      <w:rPr>
                        <w:rFonts w:ascii="Symbol" w:hAnsi="Symbol" w:cs="Symbol"/>
                        <w:color w:val="000000"/>
                        <w:sz w:val="20"/>
                        <w:lang w:val="en-US"/>
                      </w:rPr>
                      <w:t></w:t>
                    </w:r>
                  </w:p>
                </w:txbxContent>
              </v:textbox>
            </v:rect>
            <v:rect id="Rectangle 24" o:spid="_x0000_s1039" style="position:absolute;left:14554;top:1257;width:1086;height:431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A7EBA" w:rsidRDefault="001A7EBA" w:rsidP="006A6DD8">
                    <w:r>
                      <w:rPr>
                        <w:rFonts w:ascii="Symbol" w:hAnsi="Symbol" w:cs="Symbol"/>
                        <w:color w:val="000000"/>
                        <w:sz w:val="34"/>
                        <w:szCs w:val="34"/>
                        <w:lang w:val="en-US"/>
                      </w:rPr>
                      <w:t></w:t>
                    </w:r>
                  </w:p>
                </w:txbxContent>
              </v:textbox>
            </v:rect>
            <v:rect id="Rectangle 25" o:spid="_x0000_s1040" style="position:absolute;left:16573;top:666;width:2356;height:59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A7EBA" w:rsidRDefault="001A7EBA" w:rsidP="006A6DD8">
                    <w:r>
                      <w:rPr>
                        <w:rFonts w:ascii="Symbol" w:hAnsi="Symbol" w:cs="Symbol"/>
                        <w:color w:val="000000"/>
                        <w:sz w:val="52"/>
                        <w:szCs w:val="52"/>
                        <w:lang w:val="en-US"/>
                      </w:rPr>
                      <w:t></w:t>
                    </w:r>
                  </w:p>
                </w:txbxContent>
              </v:textbox>
            </v:rect>
          </v:group>
        </w:pic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pict>
          <v:rect id="Прямоугольник 36" o:spid="_x0000_s1062" style="width:180pt;height:54.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6A6DD8" w:rsidRPr="00020CC3">
        <w:rPr>
          <w:rFonts w:ascii="Times New Roman" w:eastAsia="Calibri" w:hAnsi="Times New Roman" w:cs="Times New Roman"/>
          <w:sz w:val="20"/>
          <w:szCs w:val="20"/>
          <w:lang w:eastAsia="en-US"/>
        </w:rPr>
        <w:t>,</w:t>
      </w:r>
    </w:p>
    <w:p w:rsidR="006A6DD8" w:rsidRPr="00020CC3" w:rsidRDefault="006A6DD8" w:rsidP="006A6DD8">
      <w:pPr>
        <w:spacing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 xml:space="preserve"> где:</w:t>
      </w:r>
    </w:p>
    <w:p w:rsidR="006A6DD8" w:rsidRPr="00020CC3" w:rsidRDefault="001A7EBA" w:rsidP="006A6DD8">
      <w:pPr>
        <w:spacing w:before="120" w:after="160" w:line="259" w:lineRule="auto"/>
        <w:ind w:firstLine="709"/>
        <w:jc w:val="both"/>
        <w:rPr>
          <w:rFonts w:ascii="Times New Roman" w:eastAsia="Calibri" w:hAnsi="Times New Roman" w:cs="Times New Roman"/>
          <w:sz w:val="20"/>
          <w:szCs w:val="20"/>
          <w:lang w:eastAsia="en-US"/>
        </w:rPr>
      </w:pPr>
      <w:r>
        <w:rPr>
          <w:rFonts w:ascii="Times New Roman" w:eastAsia="Times New Roman" w:hAnsi="Times New Roman" w:cs="Times New Roman"/>
          <w:noProof/>
          <w:sz w:val="20"/>
          <w:szCs w:val="20"/>
        </w:rPr>
        <w:pict>
          <v:group id="Полотно 49" o:spid="_x0000_s1041" editas="canvas" style="position:absolute;margin-left:0;margin-top:0;width:74.4pt;height:37.1pt;z-index:251661312;mso-position-horizontal-relative:char;mso-position-vertical-relative:line" coordsize="9448,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">
            <v:shape id="_x0000_s1042" type="#_x0000_t75" style="position:absolute;width:9448;height:4711;visibility:visible">
              <v:fill o:detectmouseclick="t"/>
              <v:path o:connecttype="none"/>
            </v:shape>
            <v:rect id="Rectangle 9" o:spid="_x0000_s1043" style="position:absolute;left:6858;top:254;width:2197;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1A7EBA" w:rsidRDefault="001A7EBA" w:rsidP="006A6DD8">
                    <w:r>
                      <w:rPr>
                        <w:color w:val="000000"/>
                        <w:sz w:val="20"/>
                        <w:lang w:val="en-US"/>
                      </w:rPr>
                      <w:t>рын</w:t>
                    </w:r>
                  </w:p>
                </w:txbxContent>
              </v:textbox>
            </v:rect>
            <v:rect id="Rectangle 10" o:spid="_x0000_s1044" style="position:absolute;left:323;top:412;width:4572;height:42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1A7EBA" w:rsidRDefault="001A7EBA" w:rsidP="006A6DD8">
                    <w:r>
                      <w:rPr>
                        <w:color w:val="000000"/>
                        <w:sz w:val="34"/>
                        <w:szCs w:val="34"/>
                        <w:lang w:val="en-US"/>
                      </w:rPr>
                      <w:t>НМЦ</w:t>
                    </w:r>
                  </w:p>
                </w:txbxContent>
              </v:textbox>
            </v:rect>
          </v:group>
        </w:pic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pict>
          <v:rect id="Прямоугольник 35" o:spid="_x0000_s1061" style="width:74.25pt;height:33.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6A6DD8" w:rsidRPr="00020CC3">
        <w:rPr>
          <w:rFonts w:ascii="Times New Roman" w:eastAsia="Calibri" w:hAnsi="Times New Roman" w:cs="Times New Roman"/>
          <w:sz w:val="20"/>
          <w:szCs w:val="20"/>
          <w:lang w:eastAsia="en-US"/>
        </w:rPr>
        <w:t xml:space="preserve"> - НМЦ, определяемая методом сопоставимых рыночных цен (анализа рынка);</w:t>
      </w:r>
    </w:p>
    <w:p w:rsidR="006A6DD8" w:rsidRPr="00020CC3" w:rsidRDefault="006A6DD8" w:rsidP="006A6DD8">
      <w:pPr>
        <w:spacing w:before="120"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v - количество (объем) закупаемого товара (работы, услуги);</w:t>
      </w:r>
    </w:p>
    <w:p w:rsidR="006A6DD8" w:rsidRPr="00020CC3" w:rsidRDefault="006A6DD8" w:rsidP="006A6DD8">
      <w:pPr>
        <w:spacing w:before="120"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n - количество значений, используемых в расчете;</w:t>
      </w:r>
    </w:p>
    <w:p w:rsidR="006A6DD8" w:rsidRPr="00020CC3" w:rsidRDefault="006A6DD8" w:rsidP="006A6DD8">
      <w:pPr>
        <w:spacing w:before="120"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i - номер источника ценовой информации;</w:t>
      </w:r>
    </w:p>
    <w:p w:rsidR="006A6DD8" w:rsidRPr="00020CC3" w:rsidRDefault="006A6DD8" w:rsidP="006A6DD8">
      <w:pPr>
        <w:spacing w:before="120"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noProof/>
          <w:position w:val="-10"/>
          <w:sz w:val="20"/>
          <w:szCs w:val="20"/>
        </w:rPr>
        <w:drawing>
          <wp:inline distT="0" distB="0" distL="0" distR="0">
            <wp:extent cx="209550" cy="323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020CC3">
        <w:rPr>
          <w:rFonts w:ascii="Times New Roman" w:eastAsia="Calibri" w:hAnsi="Times New Roman" w:cs="Times New Roman"/>
          <w:sz w:val="20"/>
          <w:szCs w:val="20"/>
          <w:lang w:eastAsia="en-US"/>
        </w:rPr>
        <w:t xml:space="preserve"> - - цена единицы товара, работы, услуги, представленная в источнике с номером i.</w:t>
      </w:r>
    </w:p>
    <w:p w:rsidR="00942B86" w:rsidRPr="00020CC3" w:rsidRDefault="006A6DD8" w:rsidP="00942B86">
      <w:pPr>
        <w:spacing w:before="120" w:after="160" w:line="259" w:lineRule="auto"/>
        <w:ind w:firstLine="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 xml:space="preserve">75.5. При проведении закупки через электронный магазин </w:t>
      </w:r>
      <w:r w:rsidR="00942B86" w:rsidRPr="00020CC3">
        <w:rPr>
          <w:rFonts w:ascii="Times New Roman" w:eastAsia="Calibri" w:hAnsi="Times New Roman" w:cs="Times New Roman"/>
          <w:sz w:val="20"/>
          <w:szCs w:val="20"/>
          <w:lang w:eastAsia="en-US"/>
        </w:rPr>
        <w:t>определение НМЦ Заказчиком осуществляется на основании информации о рыночных ценах товаров, работ, услуг, полученной не менее чем из двух источников.</w:t>
      </w:r>
    </w:p>
    <w:p w:rsidR="006A6DD8" w:rsidRPr="00020CC3" w:rsidRDefault="006A6DD8" w:rsidP="006A6DD8">
      <w:pPr>
        <w:autoSpaceDE w:val="0"/>
        <w:autoSpaceDN w:val="0"/>
        <w:adjustRightInd w:val="0"/>
        <w:spacing w:after="0" w:line="240" w:lineRule="auto"/>
        <w:ind w:left="482"/>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76. Определение НМЦ нормативным методом:</w:t>
      </w:r>
    </w:p>
    <w:p w:rsidR="006A6DD8" w:rsidRPr="00020CC3" w:rsidRDefault="006A6DD8" w:rsidP="006A6DD8">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Нормативный метод заключается в определении НМЦ на основе требований к предельной или фиксированной цене закупаемых товаров, работ, услуг. Указанный метод может применяться для определения НМЦ совместно с методом сопоставимых рыночных цен (анализа рынка). При этом полученная НМЦ не может превышать значения, рассчитанного на основании нормативного метода.</w:t>
      </w:r>
    </w:p>
    <w:p w:rsidR="006A6DD8" w:rsidRPr="00020CC3" w:rsidRDefault="006A6DD8" w:rsidP="006A6DD8">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При проведении закупки на приобретение услуг для осуществления обязательного ежегодного аудита бухгалтерской (финансовой) отчетности в соответствии со статьей 5 (за исключением частей 4, 5 статьи 5) Федерального закона от 30 декабря 2008 года № 307-ФЗ «Об аудиторской деятельности» НМЦ определяется только нормативным методом.</w:t>
      </w:r>
    </w:p>
    <w:p w:rsidR="006A6DD8" w:rsidRPr="00020CC3" w:rsidRDefault="006A6DD8" w:rsidP="006A6DD8">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76.1.</w:t>
      </w:r>
      <w:r w:rsidRPr="00020CC3">
        <w:rPr>
          <w:rFonts w:ascii="Times New Roman" w:eastAsia="Calibri" w:hAnsi="Times New Roman" w:cs="Times New Roman"/>
          <w:sz w:val="20"/>
          <w:szCs w:val="20"/>
          <w:lang w:eastAsia="en-US"/>
        </w:rPr>
        <w:tab/>
        <w:t>НМЦ нормативным методом определяется по формуле:</w:t>
      </w:r>
    </w:p>
    <w:p w:rsidR="006A6DD8" w:rsidRPr="00020CC3" w:rsidRDefault="006A6DD8" w:rsidP="006A6DD8">
      <w:pPr>
        <w:autoSpaceDE w:val="0"/>
        <w:autoSpaceDN w:val="0"/>
        <w:adjustRightInd w:val="0"/>
        <w:spacing w:after="0" w:line="240" w:lineRule="auto"/>
        <w:ind w:left="2832" w:firstLine="708"/>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 xml:space="preserve">НМЦ </w:t>
      </w:r>
      <w:r w:rsidRPr="00020CC3">
        <w:rPr>
          <w:rFonts w:ascii="Times New Roman" w:eastAsia="Calibri" w:hAnsi="Times New Roman" w:cs="Times New Roman"/>
          <w:sz w:val="20"/>
          <w:szCs w:val="20"/>
          <w:vertAlign w:val="superscript"/>
          <w:lang w:eastAsia="en-US"/>
        </w:rPr>
        <w:t>норм</w:t>
      </w:r>
      <w:r w:rsidRPr="00020CC3">
        <w:rPr>
          <w:rFonts w:ascii="Times New Roman" w:eastAsia="Calibri" w:hAnsi="Times New Roman" w:cs="Times New Roman"/>
          <w:sz w:val="20"/>
          <w:szCs w:val="20"/>
          <w:lang w:eastAsia="en-US"/>
        </w:rPr>
        <w:t xml:space="preserve"> = </w:t>
      </w:r>
      <w:r w:rsidRPr="00020CC3">
        <w:rPr>
          <w:rFonts w:ascii="Times New Roman" w:eastAsia="Calibri" w:hAnsi="Times New Roman" w:cs="Times New Roman"/>
          <w:sz w:val="20"/>
          <w:szCs w:val="20"/>
          <w:lang w:val="en-US" w:eastAsia="en-US"/>
        </w:rPr>
        <w:t>V</w:t>
      </w:r>
      <w:r w:rsidRPr="00020CC3">
        <w:rPr>
          <w:rFonts w:ascii="Times New Roman" w:eastAsia="Calibri" w:hAnsi="Times New Roman" w:cs="Times New Roman"/>
          <w:sz w:val="20"/>
          <w:szCs w:val="20"/>
          <w:lang w:eastAsia="en-US"/>
        </w:rPr>
        <w:t>*</w:t>
      </w:r>
      <w:proofErr w:type="spellStart"/>
      <w:r w:rsidRPr="00020CC3">
        <w:rPr>
          <w:rFonts w:ascii="Times New Roman" w:eastAsia="Calibri" w:hAnsi="Times New Roman" w:cs="Times New Roman"/>
          <w:sz w:val="20"/>
          <w:szCs w:val="20"/>
          <w:lang w:eastAsia="en-US"/>
        </w:rPr>
        <w:t>Ц</w:t>
      </w:r>
      <w:r w:rsidRPr="00020CC3">
        <w:rPr>
          <w:rFonts w:ascii="Times New Roman" w:eastAsia="Calibri" w:hAnsi="Times New Roman" w:cs="Times New Roman"/>
          <w:sz w:val="20"/>
          <w:szCs w:val="20"/>
          <w:vertAlign w:val="subscript"/>
          <w:lang w:eastAsia="en-US"/>
        </w:rPr>
        <w:t>пред</w:t>
      </w:r>
      <w:proofErr w:type="spellEnd"/>
      <w:r w:rsidRPr="00020CC3">
        <w:rPr>
          <w:rFonts w:ascii="Times New Roman" w:eastAsia="Calibri" w:hAnsi="Times New Roman" w:cs="Times New Roman"/>
          <w:sz w:val="20"/>
          <w:szCs w:val="20"/>
          <w:lang w:eastAsia="en-US"/>
        </w:rPr>
        <w:t>,</w:t>
      </w:r>
    </w:p>
    <w:p w:rsidR="006A6DD8" w:rsidRPr="00020CC3" w:rsidRDefault="006A6DD8" w:rsidP="006A6DD8">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где:</w:t>
      </w:r>
    </w:p>
    <w:p w:rsidR="006A6DD8" w:rsidRPr="00020CC3" w:rsidRDefault="006A6DD8" w:rsidP="006A6DD8">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 xml:space="preserve">НМЦ </w:t>
      </w:r>
      <w:r w:rsidRPr="00020CC3">
        <w:rPr>
          <w:rFonts w:ascii="Times New Roman" w:eastAsia="Calibri" w:hAnsi="Times New Roman" w:cs="Times New Roman"/>
          <w:sz w:val="20"/>
          <w:szCs w:val="20"/>
          <w:vertAlign w:val="superscript"/>
          <w:lang w:eastAsia="en-US"/>
        </w:rPr>
        <w:t xml:space="preserve">норм </w:t>
      </w:r>
      <w:r w:rsidRPr="00020CC3">
        <w:rPr>
          <w:rFonts w:ascii="Times New Roman" w:eastAsia="Calibri" w:hAnsi="Times New Roman" w:cs="Times New Roman"/>
          <w:sz w:val="20"/>
          <w:szCs w:val="20"/>
          <w:lang w:eastAsia="en-US"/>
        </w:rPr>
        <w:t>– НМЦ, определяемая нормативным методом;</w:t>
      </w:r>
    </w:p>
    <w:p w:rsidR="006A6DD8" w:rsidRPr="00020CC3" w:rsidRDefault="006A6DD8" w:rsidP="006A6DD8">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V – количество (объем) закупаемого товара (работы, услуги);</w:t>
      </w:r>
    </w:p>
    <w:p w:rsidR="006A6DD8" w:rsidRPr="00020CC3" w:rsidRDefault="006A6DD8" w:rsidP="006A6DD8">
      <w:pPr>
        <w:autoSpaceDE w:val="0"/>
        <w:autoSpaceDN w:val="0"/>
        <w:adjustRightInd w:val="0"/>
        <w:spacing w:after="0" w:line="240" w:lineRule="auto"/>
        <w:ind w:firstLine="567"/>
        <w:jc w:val="both"/>
        <w:rPr>
          <w:rFonts w:ascii="Times New Roman" w:eastAsia="Calibri" w:hAnsi="Times New Roman" w:cs="Times New Roman"/>
          <w:sz w:val="20"/>
          <w:szCs w:val="20"/>
          <w:lang w:eastAsia="en-US"/>
        </w:rPr>
      </w:pPr>
      <w:proofErr w:type="spellStart"/>
      <w:r w:rsidRPr="00020CC3">
        <w:rPr>
          <w:rFonts w:ascii="Times New Roman" w:eastAsia="Calibri" w:hAnsi="Times New Roman" w:cs="Times New Roman"/>
          <w:sz w:val="20"/>
          <w:szCs w:val="20"/>
          <w:lang w:eastAsia="en-US"/>
        </w:rPr>
        <w:t>Ц</w:t>
      </w:r>
      <w:r w:rsidRPr="00020CC3">
        <w:rPr>
          <w:rFonts w:ascii="Times New Roman" w:eastAsia="Calibri" w:hAnsi="Times New Roman" w:cs="Times New Roman"/>
          <w:sz w:val="20"/>
          <w:szCs w:val="20"/>
          <w:vertAlign w:val="subscript"/>
          <w:lang w:eastAsia="en-US"/>
        </w:rPr>
        <w:t>пред</w:t>
      </w:r>
      <w:proofErr w:type="spellEnd"/>
      <w:r w:rsidRPr="00020CC3">
        <w:rPr>
          <w:rFonts w:ascii="Times New Roman" w:eastAsia="Calibri" w:hAnsi="Times New Roman" w:cs="Times New Roman"/>
          <w:sz w:val="20"/>
          <w:szCs w:val="20"/>
          <w:lang w:eastAsia="en-US"/>
        </w:rPr>
        <w:t>– предельная цена единицы товара, работы, услуги, установленная нормированием (нормативами).</w:t>
      </w:r>
    </w:p>
    <w:p w:rsidR="006A6DD8" w:rsidRPr="00020CC3" w:rsidRDefault="006A6DD8" w:rsidP="006A6DD8">
      <w:pPr>
        <w:autoSpaceDE w:val="0"/>
        <w:autoSpaceDN w:val="0"/>
        <w:adjustRightInd w:val="0"/>
        <w:spacing w:after="160" w:line="259" w:lineRule="auto"/>
        <w:ind w:firstLine="4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lastRenderedPageBreak/>
        <w:t>77. Тарифный метод подлежит применению, если в соответствии с законодательством Российской Федерации цены на закупаемые товары, работы, услуги подлежат государственному регулированию или установлены соответствующими правовыми актами.</w:t>
      </w:r>
    </w:p>
    <w:p w:rsidR="006A6DD8" w:rsidRPr="00020CC3" w:rsidRDefault="006A6DD8" w:rsidP="006A6DD8">
      <w:pPr>
        <w:numPr>
          <w:ilvl w:val="1"/>
          <w:numId w:val="54"/>
        </w:numPr>
        <w:autoSpaceDE w:val="0"/>
        <w:autoSpaceDN w:val="0"/>
        <w:adjustRightInd w:val="0"/>
        <w:spacing w:after="160" w:line="259" w:lineRule="auto"/>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НМЦ тарифным методом определяется по формуле:</w:t>
      </w:r>
    </w:p>
    <w:p w:rsidR="006A6DD8" w:rsidRPr="00020CC3" w:rsidRDefault="001A7EBA" w:rsidP="006A6DD8">
      <w:pPr>
        <w:spacing w:after="160" w:line="259" w:lineRule="auto"/>
        <w:ind w:left="1080"/>
        <w:jc w:val="center"/>
        <w:rPr>
          <w:rFonts w:ascii="Times New Roman" w:eastAsia="Calibri" w:hAnsi="Times New Roman" w:cs="Times New Roman"/>
          <w:sz w:val="20"/>
          <w:szCs w:val="20"/>
          <w:lang w:eastAsia="en-US"/>
        </w:rPr>
      </w:pPr>
      <w:r>
        <w:rPr>
          <w:rFonts w:ascii="Times New Roman" w:eastAsia="Times New Roman" w:hAnsi="Times New Roman" w:cs="Times New Roman"/>
          <w:noProof/>
          <w:sz w:val="20"/>
          <w:szCs w:val="20"/>
        </w:rPr>
        <w:pict>
          <v:group id="Полотно 46" o:spid="_x0000_s1045" editas="canvas" style="position:absolute;margin-left:0;margin-top:0;width:146.8pt;height:37.65pt;z-index:251662336;mso-position-horizontal-relative:char;mso-position-vertical-relative:line" coordsize="18643,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">
            <v:shape id="_x0000_s1046" type="#_x0000_t75" style="position:absolute;width:18643;height:4781;visibility:visible">
              <v:fill o:detectmouseclick="t"/>
              <v:path o:connecttype="none"/>
            </v:shape>
            <v:rect id="Rectangle 32" o:spid="_x0000_s1047" style="position:absolute;left:6845;top:241;width:3251;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1A7EBA" w:rsidRDefault="001A7EBA" w:rsidP="006A6DD8">
                    <w:r>
                      <w:rPr>
                        <w:color w:val="000000"/>
                        <w:sz w:val="20"/>
                        <w:lang w:val="en-US"/>
                      </w:rPr>
                      <w:t>тариф</w:t>
                    </w:r>
                  </w:p>
                </w:txbxContent>
              </v:textbox>
            </v:rect>
            <v:rect id="Rectangle 33" o:spid="_x0000_s1048" style="position:absolute;left:14833;top:1727;width:3251;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1A7EBA" w:rsidRDefault="001A7EBA" w:rsidP="006A6DD8">
                    <w:r>
                      <w:rPr>
                        <w:color w:val="000000"/>
                        <w:sz w:val="20"/>
                        <w:lang w:val="en-US"/>
                      </w:rPr>
                      <w:t>тариф</w:t>
                    </w:r>
                  </w:p>
                </w:txbxContent>
              </v:textbox>
            </v:rect>
            <v:rect id="Rectangle 34" o:spid="_x0000_s1049" style="position:absolute;left:323;top:406;width:14237;height:42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1A7EBA" w:rsidRPr="00243EE4" w:rsidRDefault="001A7EBA" w:rsidP="006A6DD8">
                    <w:r>
                      <w:rPr>
                        <w:color w:val="000000"/>
                        <w:sz w:val="34"/>
                        <w:szCs w:val="34"/>
                        <w:lang w:val="en-US"/>
                      </w:rPr>
                      <w:t xml:space="preserve">НМЦ </w:t>
                    </w:r>
                    <w:r>
                      <w:rPr>
                        <w:color w:val="000000"/>
                        <w:sz w:val="34"/>
                        <w:szCs w:val="34"/>
                      </w:rPr>
                      <w:t xml:space="preserve">         </w:t>
                    </w:r>
                    <w:r>
                      <w:rPr>
                        <w:color w:val="000000"/>
                        <w:sz w:val="34"/>
                        <w:szCs w:val="34"/>
                        <w:lang w:val="en-US"/>
                      </w:rPr>
                      <w:t>= v</w:t>
                    </w:r>
                    <w:r>
                      <w:rPr>
                        <w:color w:val="000000"/>
                        <w:sz w:val="34"/>
                        <w:szCs w:val="34"/>
                      </w:rPr>
                      <w:t>*</w:t>
                    </w:r>
                    <w:r>
                      <w:rPr>
                        <w:color w:val="000000"/>
                        <w:sz w:val="34"/>
                        <w:szCs w:val="34"/>
                        <w:lang w:val="en-US"/>
                      </w:rPr>
                      <w:t>ц</w:t>
                    </w:r>
                    <w:r>
                      <w:rPr>
                        <w:color w:val="000000"/>
                        <w:sz w:val="34"/>
                        <w:szCs w:val="34"/>
                      </w:rPr>
                      <w:t xml:space="preserve"> </w:t>
                    </w:r>
                  </w:p>
                </w:txbxContent>
              </v:textbox>
            </v:rect>
          </v:group>
        </w:pic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pict>
          <v:rect id="Прямоугольник 69" o:spid="_x0000_s1060" style="width:147pt;height:33.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6A6DD8" w:rsidRPr="00020CC3">
        <w:rPr>
          <w:rFonts w:ascii="Times New Roman" w:eastAsia="Calibri" w:hAnsi="Times New Roman" w:cs="Times New Roman"/>
          <w:sz w:val="20"/>
          <w:szCs w:val="20"/>
          <w:lang w:eastAsia="en-US"/>
        </w:rPr>
        <w:t>,</w:t>
      </w:r>
    </w:p>
    <w:p w:rsidR="006A6DD8" w:rsidRPr="00020CC3" w:rsidRDefault="006A6DD8" w:rsidP="006A6DD8">
      <w:pPr>
        <w:spacing w:after="160" w:line="259" w:lineRule="auto"/>
        <w:ind w:left="1080"/>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где:</w:t>
      </w:r>
    </w:p>
    <w:p w:rsidR="006A6DD8" w:rsidRPr="00020CC3" w:rsidRDefault="001A7EBA" w:rsidP="006A6DD8">
      <w:pPr>
        <w:spacing w:before="280" w:after="160" w:line="259" w:lineRule="auto"/>
        <w:ind w:left="1080"/>
        <w:jc w:val="both"/>
        <w:rPr>
          <w:rFonts w:ascii="Times New Roman" w:eastAsia="Calibri" w:hAnsi="Times New Roman" w:cs="Times New Roman"/>
          <w:sz w:val="20"/>
          <w:szCs w:val="20"/>
          <w:lang w:eastAsia="en-US"/>
        </w:rPr>
      </w:pPr>
      <w:r>
        <w:rPr>
          <w:rFonts w:ascii="Times New Roman" w:eastAsia="Times New Roman" w:hAnsi="Times New Roman" w:cs="Times New Roman"/>
          <w:noProof/>
          <w:sz w:val="20"/>
          <w:szCs w:val="20"/>
        </w:rPr>
        <w:pict>
          <v:group id="Полотно 42" o:spid="_x0000_s1050" editas="canvas" style="position:absolute;margin-left:0;margin-top:0;width:80.4pt;height:37.1pt;z-index:251663360;mso-position-horizontal-relative:char;mso-position-vertical-relative:line" coordsize="1021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">
            <v:shape id="_x0000_s1051" type="#_x0000_t75" style="position:absolute;width:10210;height:4711;visibility:visible">
              <v:fill o:detectmouseclick="t"/>
              <v:path o:connecttype="none"/>
            </v:shape>
            <v:rect id="Rectangle 28" o:spid="_x0000_s1052" style="position:absolute;left:6788;top:254;width:3251;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1A7EBA" w:rsidRDefault="001A7EBA" w:rsidP="006A6DD8">
                    <w:r>
                      <w:rPr>
                        <w:color w:val="000000"/>
                        <w:sz w:val="20"/>
                        <w:lang w:val="en-US"/>
                      </w:rPr>
                      <w:t>тариф</w:t>
                    </w:r>
                  </w:p>
                </w:txbxContent>
              </v:textbox>
            </v:rect>
            <v:rect id="Rectangle 29" o:spid="_x0000_s1053" style="position:absolute;left:317;top:412;width:4572;height:42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1A7EBA" w:rsidRDefault="001A7EBA" w:rsidP="006A6DD8">
                    <w:r>
                      <w:rPr>
                        <w:color w:val="000000"/>
                        <w:sz w:val="34"/>
                        <w:szCs w:val="34"/>
                        <w:lang w:val="en-US"/>
                      </w:rPr>
                      <w:t>НМЦ</w:t>
                    </w:r>
                  </w:p>
                </w:txbxContent>
              </v:textbox>
            </v:rect>
          </v:group>
        </w:pic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pict>
          <v:rect id="Прямоугольник 68" o:spid="_x0000_s1059" style="width:80.25pt;height:33.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6A6DD8" w:rsidRPr="00020CC3">
        <w:rPr>
          <w:rFonts w:ascii="Times New Roman" w:eastAsia="Calibri" w:hAnsi="Times New Roman" w:cs="Times New Roman"/>
          <w:sz w:val="20"/>
          <w:szCs w:val="20"/>
          <w:lang w:eastAsia="en-US"/>
        </w:rPr>
        <w:t xml:space="preserve"> - НМЦ, определяемая тарифным методом;</w:t>
      </w:r>
    </w:p>
    <w:p w:rsidR="006A6DD8" w:rsidRPr="00020CC3" w:rsidRDefault="006A6DD8" w:rsidP="006A6DD8">
      <w:pPr>
        <w:spacing w:before="280" w:after="160" w:line="259" w:lineRule="auto"/>
        <w:ind w:left="567"/>
        <w:jc w:val="both"/>
        <w:rPr>
          <w:rFonts w:ascii="Times New Roman" w:eastAsia="Calibri" w:hAnsi="Times New Roman" w:cs="Times New Roman"/>
          <w:sz w:val="20"/>
          <w:szCs w:val="20"/>
          <w:lang w:eastAsia="en-US"/>
        </w:rPr>
      </w:pPr>
      <w:r w:rsidRPr="00020CC3">
        <w:rPr>
          <w:rFonts w:ascii="Times New Roman" w:eastAsia="Calibri" w:hAnsi="Times New Roman" w:cs="Times New Roman"/>
          <w:sz w:val="20"/>
          <w:szCs w:val="20"/>
          <w:lang w:eastAsia="en-US"/>
        </w:rPr>
        <w:t>v - количество (объем) закупаемого товара (работы, услуги);</w:t>
      </w:r>
    </w:p>
    <w:p w:rsidR="006A6DD8" w:rsidRPr="00020CC3" w:rsidRDefault="006A6DD8" w:rsidP="006A6DD8">
      <w:pPr>
        <w:spacing w:before="280" w:after="160" w:line="259" w:lineRule="auto"/>
        <w:ind w:left="567"/>
        <w:jc w:val="both"/>
        <w:rPr>
          <w:rFonts w:ascii="Times New Roman" w:eastAsia="Calibri" w:hAnsi="Times New Roman" w:cs="Times New Roman"/>
          <w:sz w:val="20"/>
          <w:szCs w:val="20"/>
          <w:lang w:eastAsia="en-US"/>
        </w:rPr>
      </w:pPr>
      <w:r w:rsidRPr="00020CC3">
        <w:rPr>
          <w:rFonts w:ascii="Times New Roman" w:eastAsia="Calibri" w:hAnsi="Times New Roman" w:cs="Times New Roman"/>
          <w:noProof/>
          <w:position w:val="-13"/>
          <w:sz w:val="20"/>
          <w:szCs w:val="20"/>
        </w:rPr>
        <w:drawing>
          <wp:inline distT="0" distB="0" distL="0" distR="0">
            <wp:extent cx="495300" cy="3524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020CC3">
        <w:rPr>
          <w:rFonts w:ascii="Times New Roman" w:eastAsia="Calibri" w:hAnsi="Times New Roman" w:cs="Times New Roman"/>
          <w:sz w:val="20"/>
          <w:szCs w:val="20"/>
          <w:lang w:eastAsia="en-US"/>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78. Определение НМЦ проектно-сметным методом:</w:t>
      </w:r>
    </w:p>
    <w:p w:rsidR="006A6DD8" w:rsidRPr="00020CC3" w:rsidRDefault="006A6DD8" w:rsidP="003C68CF">
      <w:pPr>
        <w:numPr>
          <w:ilvl w:val="2"/>
          <w:numId w:val="50"/>
        </w:numPr>
        <w:shd w:val="clear" w:color="auto" w:fill="FFFFFF"/>
        <w:tabs>
          <w:tab w:val="left" w:pos="1276"/>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НМЦ проектно-сметным методом определяется в случае заключения следующих видов договоров:</w:t>
      </w:r>
    </w:p>
    <w:p w:rsidR="006A6DD8" w:rsidRPr="00020CC3" w:rsidRDefault="006A6DD8" w:rsidP="003C68CF">
      <w:pPr>
        <w:shd w:val="clear" w:color="auto" w:fill="FFFFFF"/>
        <w:tabs>
          <w:tab w:val="left" w:pos="1725"/>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а) на строительство, реконструкцию, капитальный ремонт, текущий ремонт объекта капитального строительства;</w:t>
      </w:r>
    </w:p>
    <w:p w:rsidR="006A6DD8" w:rsidRPr="00020CC3" w:rsidRDefault="006A6DD8" w:rsidP="006A6DD8">
      <w:pPr>
        <w:shd w:val="clear" w:color="auto" w:fill="FFFFFF"/>
        <w:tabs>
          <w:tab w:val="left" w:pos="1635"/>
          <w:tab w:val="left" w:pos="1905"/>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б) на выполнение иных видов работ по договору строительного подряда, а также других видов работ, для заключения и исполнения которых наличие сметы является обязательным (существенным) условием договора;</w:t>
      </w:r>
    </w:p>
    <w:p w:rsidR="006A6DD8" w:rsidRPr="00020CC3" w:rsidRDefault="006A6DD8" w:rsidP="006A6DD8">
      <w:pPr>
        <w:shd w:val="clear" w:color="auto" w:fill="FFFFFF"/>
        <w:tabs>
          <w:tab w:val="left" w:pos="1635"/>
          <w:tab w:val="left" w:pos="1905"/>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в) на выполнение проектно-изыскательских работ, в том числе работ по подготовке проектной документации, выполнению изыскательских работ, проведению инженерных изысканий;</w:t>
      </w:r>
    </w:p>
    <w:p w:rsidR="006A6DD8" w:rsidRPr="00020CC3" w:rsidRDefault="006A6DD8" w:rsidP="006A6DD8">
      <w:pPr>
        <w:shd w:val="clear" w:color="auto" w:fill="FFFFFF"/>
        <w:tabs>
          <w:tab w:val="left" w:pos="1635"/>
          <w:tab w:val="left" w:pos="1905"/>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г) на проведение пусконаладочных работ;</w:t>
      </w:r>
    </w:p>
    <w:p w:rsidR="006A6DD8" w:rsidRPr="00020CC3" w:rsidRDefault="006A6DD8" w:rsidP="006A6DD8">
      <w:pPr>
        <w:shd w:val="clear" w:color="auto" w:fill="FFFFFF"/>
        <w:tabs>
          <w:tab w:val="left" w:pos="1635"/>
          <w:tab w:val="left" w:pos="1905"/>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д) на выполнение комплекса работ по договору генерального подряда на период строительства и ввода в эксплуатацию;</w:t>
      </w:r>
    </w:p>
    <w:p w:rsidR="006A6DD8" w:rsidRPr="00020CC3" w:rsidRDefault="006A6DD8" w:rsidP="006A6DD8">
      <w:pPr>
        <w:shd w:val="clear" w:color="auto" w:fill="FFFFFF"/>
        <w:tabs>
          <w:tab w:val="left" w:pos="1635"/>
          <w:tab w:val="left" w:pos="1905"/>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е) при определении и обосновании НМЦ договора, цены договора, заключаемого с единственным поставщиком, на текущий ремонт зданий, строений, сооружений, помещений;</w:t>
      </w:r>
    </w:p>
    <w:p w:rsidR="006A6DD8" w:rsidRPr="00020CC3" w:rsidRDefault="006A6DD8" w:rsidP="006A6DD8">
      <w:pPr>
        <w:shd w:val="clear" w:color="auto" w:fill="FFFFFF"/>
        <w:tabs>
          <w:tab w:val="left" w:pos="1635"/>
          <w:tab w:val="left" w:pos="1905"/>
        </w:tabs>
        <w:suppressAutoHyphens/>
        <w:spacing w:after="0" w:line="240" w:lineRule="auto"/>
        <w:ind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ж) на техническое перевооружение (если такое перевооружение связано со строительством или реконструкцией объекта капитального строительства) объекта капитального строительства.</w:t>
      </w:r>
    </w:p>
    <w:p w:rsidR="006A6DD8" w:rsidRPr="00020CC3" w:rsidRDefault="006A6DD8" w:rsidP="003C68CF">
      <w:pPr>
        <w:numPr>
          <w:ilvl w:val="2"/>
          <w:numId w:val="50"/>
        </w:numPr>
        <w:shd w:val="clear" w:color="auto" w:fill="FFFFFF"/>
        <w:tabs>
          <w:tab w:val="left" w:pos="1276"/>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Основанием для определения НМЦ является проектная документация (включающая сметную стоимость работ в базисном уровне цен), разработанная и утвержденная в соответствии с законодательством Российской Федерации. В случае осуществления закупки на выполнение проектно-изыскательских работ, работ, для которых в соответствии с законодательством не требуется разработка проектной документации либо осуществляется подготовка только отдельных разделов проектной документации, основанием для определения НМЦ являются объектные сметные расчеты (объектные сметы), локальные сметные расчеты (локальные сметы), утвержденные руководителем или уполномоченным лицом Заказчика.</w:t>
      </w:r>
    </w:p>
    <w:p w:rsidR="006A6DD8" w:rsidRPr="00020CC3" w:rsidRDefault="006A6DD8" w:rsidP="003C68CF">
      <w:pPr>
        <w:numPr>
          <w:ilvl w:val="2"/>
          <w:numId w:val="50"/>
        </w:numPr>
        <w:shd w:val="clear" w:color="auto" w:fill="FFFFFF"/>
        <w:tabs>
          <w:tab w:val="left" w:pos="1276"/>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Расчет НМЦ для договоров сроком до 1 (одного) года, осуществляется в текущем уровне цен путем применения к стоимости работ соответствующих индексов изменения сметной стоимости работ.</w:t>
      </w:r>
    </w:p>
    <w:p w:rsidR="006A6DD8" w:rsidRPr="00020CC3" w:rsidRDefault="006A6DD8" w:rsidP="003C68CF">
      <w:pPr>
        <w:numPr>
          <w:ilvl w:val="2"/>
          <w:numId w:val="50"/>
        </w:numPr>
        <w:shd w:val="clear" w:color="auto" w:fill="FFFFFF"/>
        <w:tabs>
          <w:tab w:val="left" w:pos="1276"/>
        </w:tabs>
        <w:suppressAutoHyphens/>
        <w:spacing w:after="0" w:line="240" w:lineRule="auto"/>
        <w:ind w:left="0" w:firstLine="709"/>
        <w:jc w:val="both"/>
        <w:textAlignment w:val="baseline"/>
        <w:rPr>
          <w:rFonts w:ascii="Times New Roman" w:eastAsia="Calibri" w:hAnsi="Times New Roman" w:cs="Times New Roman"/>
          <w:kern w:val="1"/>
          <w:sz w:val="20"/>
          <w:szCs w:val="20"/>
          <w:lang w:eastAsia="ar-SA"/>
        </w:rPr>
      </w:pPr>
      <w:r w:rsidRPr="00020CC3">
        <w:rPr>
          <w:rFonts w:ascii="Times New Roman" w:eastAsia="Calibri" w:hAnsi="Times New Roman" w:cs="Times New Roman"/>
          <w:kern w:val="1"/>
          <w:sz w:val="20"/>
          <w:szCs w:val="20"/>
          <w:lang w:eastAsia="ar-SA"/>
        </w:rPr>
        <w:t>Расчет НМЦ для долгосрочных договоров (более 1 (одного) года) осуществляется в прогнозном уровне цен.</w:t>
      </w:r>
    </w:p>
    <w:p w:rsidR="006A6DD8" w:rsidRPr="00020CC3" w:rsidRDefault="006A6DD8" w:rsidP="003C68CF">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79. В случае невозможности применения для определения НМЦ договора, методов, указанных в пункте 72 Положения, Заказчик вправе применить иные методы. В этом случае в обоснование НМЦ договора Заказчик обязан включить обоснование невозможности применения указанных методов.</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3C68CF">
      <w:pPr>
        <w:numPr>
          <w:ilvl w:val="0"/>
          <w:numId w:val="4"/>
        </w:numPr>
        <w:tabs>
          <w:tab w:val="left" w:pos="540"/>
          <w:tab w:val="left" w:pos="900"/>
        </w:tabs>
        <w:suppressAutoHyphens/>
        <w:spacing w:after="0" w:line="240" w:lineRule="auto"/>
        <w:ind w:left="0"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ПОРЯДОК ОСУЩЕСТВЛЕНИЯЗАКУПОК</w:t>
      </w:r>
    </w:p>
    <w:p w:rsidR="006A6DD8" w:rsidRPr="00020CC3" w:rsidRDefault="006A6DD8" w:rsidP="006A6DD8">
      <w:pPr>
        <w:tabs>
          <w:tab w:val="left" w:pos="142"/>
        </w:tabs>
        <w:suppressAutoHyphens/>
        <w:spacing w:after="0" w:line="240" w:lineRule="auto"/>
        <w:jc w:val="center"/>
        <w:textAlignment w:val="baseline"/>
        <w:rPr>
          <w:rFonts w:ascii="Times New Roman" w:eastAsia="Times New Roman" w:hAnsi="Times New Roman" w:cs="Times New Roman"/>
          <w:b/>
          <w:kern w:val="1"/>
          <w:sz w:val="20"/>
          <w:szCs w:val="20"/>
          <w:shd w:val="clear" w:color="auto" w:fill="FFFFFF"/>
          <w:lang w:eastAsia="ar-SA"/>
        </w:rPr>
      </w:pPr>
      <w:r w:rsidRPr="00020CC3">
        <w:rPr>
          <w:rFonts w:ascii="Times New Roman" w:eastAsia="Times New Roman" w:hAnsi="Times New Roman" w:cs="Times New Roman"/>
          <w:b/>
          <w:kern w:val="1"/>
          <w:sz w:val="20"/>
          <w:szCs w:val="20"/>
          <w:shd w:val="clear" w:color="auto" w:fill="FFFFFF"/>
          <w:lang w:eastAsia="ar-SA"/>
        </w:rPr>
        <w:t>1.Требования к участникам закупки</w:t>
      </w:r>
    </w:p>
    <w:p w:rsidR="006A6DD8" w:rsidRPr="00020CC3" w:rsidRDefault="006A6DD8" w:rsidP="006A6DD8">
      <w:pPr>
        <w:tabs>
          <w:tab w:val="left" w:pos="142"/>
        </w:tabs>
        <w:suppressAutoHyphens/>
        <w:spacing w:after="0" w:line="240" w:lineRule="auto"/>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80. При осуществлении конкурентных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(квалификационные) требования.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lastRenderedPageBreak/>
        <w:t>81. Требования, предъявляемые к участникам конкурентной закупки, указываются в документации о закупке в соответствии с положением о закупке и в равной мере применяются ко всем участникам.</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82. Для участия в конкурентной закупке участники должны соответствовать следующим обязательным требованиям:</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соответствие требованиям, устанавливаемым законодательством Российской Федерации в отношении лиц, осуществляющих поставки товаров, выполнение работ, оказание услуг, которые являются предметом закупок;</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непроведение ликвидации участника процедуры закупки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proofErr w:type="spellStart"/>
      <w:r w:rsidRPr="00020CC3">
        <w:rPr>
          <w:rFonts w:ascii="Times New Roman" w:eastAsia="Times New Roman" w:hAnsi="Times New Roman" w:cs="Times New Roman"/>
          <w:kern w:val="1"/>
          <w:sz w:val="20"/>
          <w:szCs w:val="20"/>
          <w:lang w:eastAsia="ar-SA"/>
        </w:rPr>
        <w:t>неприостановление</w:t>
      </w:r>
      <w:proofErr w:type="spellEnd"/>
      <w:r w:rsidRPr="00020CC3">
        <w:rPr>
          <w:rFonts w:ascii="Times New Roman" w:eastAsia="Times New Roman" w:hAnsi="Times New Roman" w:cs="Times New Roman"/>
          <w:kern w:val="1"/>
          <w:sz w:val="20"/>
          <w:szCs w:val="20"/>
          <w:lang w:eastAsia="ar-SA"/>
        </w:rPr>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отсутствие сведений об участнике процедуры закупки в реестрах недобросовестных поставщиков, предусмотренных Федеральным законом № 223-ФЗ и Федеральным законом № 44-ФЗ;</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об обладании участником процедуры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w:t>
      </w:r>
      <w:proofErr w:type="spellStart"/>
      <w:r w:rsidRPr="00020CC3">
        <w:rPr>
          <w:rFonts w:ascii="Times New Roman" w:eastAsia="Times New Roman" w:hAnsi="Times New Roman" w:cs="Times New Roman"/>
          <w:kern w:val="1"/>
          <w:sz w:val="20"/>
          <w:szCs w:val="20"/>
          <w:lang w:eastAsia="ar-SA"/>
        </w:rPr>
        <w:t>этихсумм</w:t>
      </w:r>
      <w:proofErr w:type="spellEnd"/>
      <w:r w:rsidRPr="00020CC3">
        <w:rPr>
          <w:rFonts w:ascii="Times New Roman" w:eastAsia="Times New Roman" w:hAnsi="Times New Roman" w:cs="Times New Roman"/>
          <w:kern w:val="1"/>
          <w:sz w:val="20"/>
          <w:szCs w:val="20"/>
          <w:lang w:eastAsia="ar-SA"/>
        </w:rPr>
        <w:t xml:space="preserve">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w:t>
      </w:r>
      <w:r w:rsidRPr="00020CC3">
        <w:rPr>
          <w:rFonts w:ascii="Times New Roman" w:eastAsia="Times New Roman" w:hAnsi="Times New Roman" w:cs="Times New Roman"/>
          <w:sz w:val="20"/>
          <w:szCs w:val="20"/>
        </w:rPr>
        <w:t>, лица, исполняющего функции единоличного исполнительного органа,</w:t>
      </w:r>
      <w:r w:rsidRPr="00020CC3">
        <w:rPr>
          <w:rFonts w:ascii="Times New Roman" w:eastAsia="Times New Roman" w:hAnsi="Times New Roman" w:cs="Times New Roman"/>
          <w:kern w:val="1"/>
          <w:sz w:val="20"/>
          <w:szCs w:val="20"/>
          <w:lang w:eastAsia="ar-SA"/>
        </w:rPr>
        <w:t xml:space="preserve"> или главного бухгалтера юридического лица – участника закупки неснятой или непогашенной судимости за преступления </w:t>
      </w:r>
      <w:r w:rsidRPr="00020CC3">
        <w:rPr>
          <w:rFonts w:ascii="Times New Roman" w:eastAsia="Times New Roman" w:hAnsi="Times New Roman" w:cs="Times New Roman"/>
          <w:sz w:val="20"/>
          <w:szCs w:val="20"/>
        </w:rPr>
        <w:t xml:space="preserve">в сфере экономики и (или) преступления, предусмотренные </w:t>
      </w:r>
      <w:hyperlink r:id="rId16" w:history="1">
        <w:r w:rsidRPr="00020CC3">
          <w:rPr>
            <w:rFonts w:ascii="Times New Roman" w:eastAsia="Times New Roman" w:hAnsi="Times New Roman" w:cs="Times New Roman"/>
            <w:sz w:val="20"/>
            <w:szCs w:val="20"/>
          </w:rPr>
          <w:t>статьями 289</w:t>
        </w:r>
      </w:hyperlink>
      <w:r w:rsidRPr="00020CC3">
        <w:rPr>
          <w:rFonts w:ascii="Times New Roman" w:eastAsia="Times New Roman" w:hAnsi="Times New Roman" w:cs="Times New Roman"/>
          <w:sz w:val="20"/>
          <w:szCs w:val="20"/>
        </w:rPr>
        <w:t xml:space="preserve">, </w:t>
      </w:r>
      <w:hyperlink r:id="rId17" w:history="1">
        <w:r w:rsidRPr="00020CC3">
          <w:rPr>
            <w:rFonts w:ascii="Times New Roman" w:eastAsia="Times New Roman" w:hAnsi="Times New Roman" w:cs="Times New Roman"/>
            <w:sz w:val="20"/>
            <w:szCs w:val="20"/>
          </w:rPr>
          <w:t>290</w:t>
        </w:r>
      </w:hyperlink>
      <w:r w:rsidRPr="00020CC3">
        <w:rPr>
          <w:rFonts w:ascii="Times New Roman" w:eastAsia="Times New Roman" w:hAnsi="Times New Roman" w:cs="Times New Roman"/>
          <w:sz w:val="20"/>
          <w:szCs w:val="20"/>
        </w:rPr>
        <w:t xml:space="preserve">, </w:t>
      </w:r>
      <w:hyperlink r:id="rId18" w:history="1">
        <w:r w:rsidRPr="00020CC3">
          <w:rPr>
            <w:rFonts w:ascii="Times New Roman" w:eastAsia="Times New Roman" w:hAnsi="Times New Roman" w:cs="Times New Roman"/>
            <w:sz w:val="20"/>
            <w:szCs w:val="20"/>
          </w:rPr>
          <w:t>291</w:t>
        </w:r>
      </w:hyperlink>
      <w:r w:rsidRPr="00020CC3">
        <w:rPr>
          <w:rFonts w:ascii="Times New Roman" w:eastAsia="Times New Roman" w:hAnsi="Times New Roman" w:cs="Times New Roman"/>
          <w:sz w:val="20"/>
          <w:szCs w:val="20"/>
        </w:rPr>
        <w:t xml:space="preserve">, </w:t>
      </w:r>
      <w:hyperlink r:id="rId19" w:history="1">
        <w:r w:rsidRPr="00020CC3">
          <w:rPr>
            <w:rFonts w:ascii="Times New Roman" w:eastAsia="Times New Roman" w:hAnsi="Times New Roman" w:cs="Times New Roman"/>
            <w:sz w:val="20"/>
            <w:szCs w:val="20"/>
          </w:rPr>
          <w:t>291.1</w:t>
        </w:r>
      </w:hyperlink>
      <w:r w:rsidRPr="00020CC3">
        <w:rPr>
          <w:rFonts w:ascii="Times New Roman" w:eastAsia="Times New Roman" w:hAnsi="Times New Roman" w:cs="Times New Roman"/>
          <w:sz w:val="20"/>
          <w:szCs w:val="20"/>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A6DD8" w:rsidRPr="00020CC3" w:rsidRDefault="006A6DD8" w:rsidP="003C68CF">
      <w:pPr>
        <w:numPr>
          <w:ilvl w:val="0"/>
          <w:numId w:val="41"/>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отсутствие между участником закупки и Заказчиком конфликта интересов.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83. Кроме требований, предусмотренных пунктом 82 Положения, в документации о закупке к участникам закупки также могут быть установлены следующие дополнительные (квалификационные) требования:</w:t>
      </w:r>
    </w:p>
    <w:p w:rsidR="006A6DD8" w:rsidRPr="00020CC3" w:rsidRDefault="006A6DD8" w:rsidP="003C68CF">
      <w:pPr>
        <w:numPr>
          <w:ilvl w:val="0"/>
          <w:numId w:val="5"/>
        </w:numPr>
        <w:tabs>
          <w:tab w:val="left" w:pos="107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наличие материально-технических ресурсов, необходимых для исполнения обязательств по договору;</w:t>
      </w:r>
    </w:p>
    <w:p w:rsidR="006A6DD8" w:rsidRPr="00020CC3" w:rsidRDefault="006A6DD8" w:rsidP="003C68CF">
      <w:pPr>
        <w:numPr>
          <w:ilvl w:val="0"/>
          <w:numId w:val="5"/>
        </w:numPr>
        <w:tabs>
          <w:tab w:val="left" w:pos="107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наличие опыта поставки товаров (выполнения работ, оказания услуг) аналогичного характера и объема;</w:t>
      </w:r>
    </w:p>
    <w:p w:rsidR="006A6DD8" w:rsidRPr="00020CC3" w:rsidRDefault="006A6DD8" w:rsidP="003C68CF">
      <w:pPr>
        <w:numPr>
          <w:ilvl w:val="0"/>
          <w:numId w:val="5"/>
        </w:numPr>
        <w:tabs>
          <w:tab w:val="left" w:pos="107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наличие трудовых ресурсов, необходимых для исполнения обязательств по договору;</w:t>
      </w:r>
    </w:p>
    <w:p w:rsidR="006A6DD8" w:rsidRPr="00020CC3" w:rsidRDefault="006A6DD8" w:rsidP="003C68CF">
      <w:pPr>
        <w:numPr>
          <w:ilvl w:val="0"/>
          <w:numId w:val="5"/>
        </w:numPr>
        <w:tabs>
          <w:tab w:val="left" w:pos="107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наличие финансовых ресурсов, необходимых для исполнения обязательств по договору.</w:t>
      </w:r>
    </w:p>
    <w:p w:rsidR="006A6DD8" w:rsidRPr="00020CC3" w:rsidRDefault="006A6DD8" w:rsidP="006A6DD8">
      <w:pPr>
        <w:tabs>
          <w:tab w:val="left" w:pos="142"/>
          <w:tab w:val="left" w:pos="1070"/>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84. В документации о закупке требования к участникам конкурентной закупки устанавливаются с учетом следующего:</w:t>
      </w:r>
    </w:p>
    <w:p w:rsidR="006A6DD8" w:rsidRPr="00020CC3" w:rsidRDefault="006A6DD8" w:rsidP="003C68CF">
      <w:pPr>
        <w:numPr>
          <w:ilvl w:val="2"/>
          <w:numId w:val="6"/>
        </w:numPr>
        <w:tabs>
          <w:tab w:val="left" w:pos="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устанавливаемые требования должны быть направлены на выбор в результате закупки поставщика, способного исполнить договор надлежащим образом;</w:t>
      </w:r>
    </w:p>
    <w:p w:rsidR="006A6DD8" w:rsidRPr="00020CC3" w:rsidRDefault="006A6DD8" w:rsidP="003C68CF">
      <w:pPr>
        <w:numPr>
          <w:ilvl w:val="2"/>
          <w:numId w:val="6"/>
        </w:numPr>
        <w:tabs>
          <w:tab w:val="left" w:pos="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устанавливаемые требования не должны вести к необоснованному ограничению конкуренции;</w:t>
      </w:r>
    </w:p>
    <w:p w:rsidR="006A6DD8" w:rsidRPr="00020CC3" w:rsidRDefault="006A6DD8" w:rsidP="003C68CF">
      <w:pPr>
        <w:numPr>
          <w:ilvl w:val="2"/>
          <w:numId w:val="6"/>
        </w:numPr>
        <w:tabs>
          <w:tab w:val="left" w:pos="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требования должны быть измеряемыми;</w:t>
      </w:r>
    </w:p>
    <w:p w:rsidR="006A6DD8" w:rsidRPr="00020CC3" w:rsidRDefault="006A6DD8" w:rsidP="003C68CF">
      <w:pPr>
        <w:numPr>
          <w:ilvl w:val="2"/>
          <w:numId w:val="6"/>
        </w:numPr>
        <w:tabs>
          <w:tab w:val="left" w:pos="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6A6DD8" w:rsidRPr="00020CC3" w:rsidRDefault="006A6DD8" w:rsidP="003C68CF">
      <w:pPr>
        <w:numPr>
          <w:ilvl w:val="2"/>
          <w:numId w:val="6"/>
        </w:numPr>
        <w:tabs>
          <w:tab w:val="left" w:pos="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квалификационные требования должны быть связаны с предметом договора, заключаемого по итогам закупки,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6A6DD8" w:rsidRPr="00020CC3" w:rsidRDefault="006A6DD8" w:rsidP="006A6DD8">
      <w:pPr>
        <w:tabs>
          <w:tab w:val="left" w:pos="142"/>
          <w:tab w:val="left" w:pos="1070"/>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85. Для целей проведения процедуры закупки лица, выступающие на стороне одного участника, рассматриваются в качестве коллективного участника закупки.</w:t>
      </w:r>
    </w:p>
    <w:p w:rsidR="006A6DD8" w:rsidRPr="00020CC3" w:rsidRDefault="006A6DD8" w:rsidP="006A6DD8">
      <w:pPr>
        <w:tabs>
          <w:tab w:val="left" w:pos="142"/>
          <w:tab w:val="left" w:pos="1070"/>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86. Порядок подтверждения коллективным участником своего соответствия установленным в настоящем подразделе требованиям, определяется документацией о конкурентной закупке с учетом положений пункта 82 Положения.</w:t>
      </w:r>
    </w:p>
    <w:p w:rsidR="006A6DD8" w:rsidRPr="00020CC3" w:rsidRDefault="006A6DD8" w:rsidP="006A6DD8">
      <w:pPr>
        <w:tabs>
          <w:tab w:val="left" w:pos="142"/>
          <w:tab w:val="left" w:pos="1070"/>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87. Член коллективного участника конкурентной закупки не вправе подавать самостоятельную заявку на участие в данной закупке или входить в состав других коллективных участников данной закупки.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shd w:val="clear" w:color="auto" w:fill="FFFFFF"/>
          <w:lang w:eastAsia="ar-SA"/>
        </w:rPr>
      </w:pPr>
      <w:r w:rsidRPr="00020CC3">
        <w:rPr>
          <w:rFonts w:ascii="Times New Roman" w:eastAsia="Times New Roman" w:hAnsi="Times New Roman" w:cs="Times New Roman"/>
          <w:kern w:val="1"/>
          <w:sz w:val="20"/>
          <w:szCs w:val="20"/>
          <w:lang w:eastAsia="ar-SA"/>
        </w:rPr>
        <w:t>88. Не допускается взимание с участников процедуры закупки платы за участие в проводимых процедурах закупок, за исключением оплаты услуг оператора ЭП при проведении закупки в электронной форме. Порядок оплаты услуг оператора ЭП осуществляется в порядке, установленном регламентом работы такой ЭП.</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shd w:val="clear" w:color="auto" w:fill="FFFFFF"/>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2. Извещение о проведении конкурентной закупки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134"/>
        </w:tabs>
        <w:suppressAutoHyphen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89. Проведение закупок осуществляется на основании утвержденного Заказчиком плана закупки товаров, работ и услуг.</w:t>
      </w:r>
    </w:p>
    <w:p w:rsidR="006A6DD8" w:rsidRPr="00020CC3" w:rsidRDefault="006A6DD8" w:rsidP="006A6DD8">
      <w:pPr>
        <w:tabs>
          <w:tab w:val="left" w:pos="1134"/>
        </w:tabs>
        <w:suppressAutoHyphen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90. Проведение любой процедуры закупки должно быть объявлено путем размещения документации о конкурентной закупке (за исключением запроса котировок), в том числе извещения об осуществлении конкурентной закупки в ЕИС.</w:t>
      </w:r>
    </w:p>
    <w:p w:rsidR="006A6DD8" w:rsidRPr="00020CC3" w:rsidRDefault="006A6DD8" w:rsidP="006A6DD8">
      <w:pPr>
        <w:tabs>
          <w:tab w:val="left" w:pos="1134"/>
        </w:tabs>
        <w:suppressAutoHyphen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91. Извещение о проведении конкурентной закупки размещается в ЕИС в сроки, установленные пунктом 17 Положения, и должно содержать следующие сведения:</w:t>
      </w:r>
    </w:p>
    <w:p w:rsidR="006A6DD8" w:rsidRPr="00020CC3" w:rsidRDefault="006A6DD8" w:rsidP="003C68CF">
      <w:pPr>
        <w:numPr>
          <w:ilvl w:val="0"/>
          <w:numId w:val="42"/>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способ осуществления закупки;</w:t>
      </w:r>
    </w:p>
    <w:p w:rsidR="006A6DD8" w:rsidRPr="00020CC3" w:rsidRDefault="006A6DD8" w:rsidP="003C68CF">
      <w:pPr>
        <w:numPr>
          <w:ilvl w:val="0"/>
          <w:numId w:val="42"/>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наименование, место нахождения, почтовый адрес, адрес электронной почты, номер контактного телефона Заказчика;</w:t>
      </w:r>
    </w:p>
    <w:p w:rsidR="006A6DD8" w:rsidRPr="00020CC3" w:rsidRDefault="006A6DD8" w:rsidP="003C68CF">
      <w:pPr>
        <w:numPr>
          <w:ilvl w:val="0"/>
          <w:numId w:val="42"/>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 (при необходимости);</w:t>
      </w:r>
    </w:p>
    <w:p w:rsidR="006A6DD8" w:rsidRPr="00020CC3" w:rsidRDefault="006A6DD8" w:rsidP="003C68CF">
      <w:pPr>
        <w:numPr>
          <w:ilvl w:val="0"/>
          <w:numId w:val="42"/>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место поставки товара, выполнения работы, оказания услуги;</w:t>
      </w:r>
    </w:p>
    <w:p w:rsidR="006A6DD8" w:rsidRPr="00020CC3" w:rsidRDefault="006A6DD8" w:rsidP="003C68CF">
      <w:pPr>
        <w:numPr>
          <w:ilvl w:val="0"/>
          <w:numId w:val="42"/>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сведения о НМЦ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6A6DD8" w:rsidRPr="00020CC3" w:rsidRDefault="006A6DD8" w:rsidP="003C68CF">
      <w:pPr>
        <w:numPr>
          <w:ilvl w:val="0"/>
          <w:numId w:val="42"/>
        </w:numPr>
        <w:tabs>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о закупке, если такая плата установлена Заказчиком, за исключением случаев предоставления документации о закупке в форме электронного документа;</w:t>
      </w:r>
    </w:p>
    <w:p w:rsidR="006A6DD8" w:rsidRPr="00020CC3" w:rsidRDefault="006A6DD8" w:rsidP="003C68CF">
      <w:pPr>
        <w:numPr>
          <w:ilvl w:val="0"/>
          <w:numId w:val="42"/>
        </w:numPr>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6A6DD8" w:rsidRPr="00020CC3" w:rsidRDefault="006A6DD8" w:rsidP="003C68CF">
      <w:pPr>
        <w:numPr>
          <w:ilvl w:val="0"/>
          <w:numId w:val="42"/>
        </w:numPr>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адрес электронной площадки в информационно-телекоммуникационной сети «Интернет» (при осуществлении конкурентной закупки);</w:t>
      </w:r>
    </w:p>
    <w:p w:rsidR="006A6DD8" w:rsidRPr="00020CC3" w:rsidRDefault="006A6DD8" w:rsidP="003C68CF">
      <w:pPr>
        <w:numPr>
          <w:ilvl w:val="0"/>
          <w:numId w:val="42"/>
        </w:numPr>
        <w:spacing w:after="0" w:line="240" w:lineRule="auto"/>
        <w:ind w:left="0"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rsidR="006A6DD8" w:rsidRPr="00020CC3" w:rsidRDefault="006A6DD8" w:rsidP="003C68CF">
      <w:pPr>
        <w:numPr>
          <w:ilvl w:val="0"/>
          <w:numId w:val="42"/>
        </w:numPr>
        <w:spacing w:after="0" w:line="240" w:lineRule="auto"/>
        <w:ind w:left="0"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6A6DD8" w:rsidRPr="00020CC3" w:rsidRDefault="006A6DD8" w:rsidP="003C68CF">
      <w:pPr>
        <w:numPr>
          <w:ilvl w:val="0"/>
          <w:numId w:val="42"/>
        </w:numPr>
        <w:spacing w:after="0" w:line="240" w:lineRule="auto"/>
        <w:ind w:left="0"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информацию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 223-ФЗ в отношении товара, работы, услуги, являющихся предметом закупки.</w:t>
      </w:r>
      <w:r w:rsidRPr="00020CC3">
        <w:rPr>
          <w:rFonts w:ascii="Times New Roman" w:eastAsia="Times New Roman" w:hAnsi="Times New Roman" w:cs="Times New Roman"/>
          <w:sz w:val="20"/>
          <w:szCs w:val="20"/>
          <w:vertAlign w:val="superscript"/>
        </w:rPr>
        <w:footnoteReference w:id="7"/>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92. Заказчик вправе принять решение о внесении изменений в извещение о конкурентной закупке. Изменения, вносимые в извещение о конкурентной закупке, размещаются Заказчиком в ЕИС, на официальном сайте, за исключением случаев, предусмотренных Федеральным законом № 223-ФЗ, не позднее срока, указанного в подпункте 10 пункта 17 Положения.</w:t>
      </w:r>
    </w:p>
    <w:p w:rsidR="006A6DD8" w:rsidRPr="00020CC3" w:rsidRDefault="006A6DD8" w:rsidP="006A6DD8">
      <w:pPr>
        <w:tabs>
          <w:tab w:val="left" w:pos="1134"/>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93. 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6A6DD8" w:rsidRPr="00020CC3" w:rsidRDefault="006A6DD8" w:rsidP="006A6DD8">
      <w:pPr>
        <w:tabs>
          <w:tab w:val="left" w:pos="1134"/>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94. Заказчик не несет ответственности в случае, если участник закупки не ознакомился с изменениями, внесенными в документацию о конкурентной закупке, которые были размещены надлежащим образом.</w:t>
      </w:r>
    </w:p>
    <w:p w:rsidR="006A6DD8" w:rsidRPr="00020CC3" w:rsidRDefault="006A6DD8" w:rsidP="006A6DD8">
      <w:pPr>
        <w:tabs>
          <w:tab w:val="left" w:pos="1134"/>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95. Одновременно с размещением извещения о проведении конкурентной закупки Заказчик вправе направить предложение об участии в закупке лицам, осуществляющим поставки товаров, выполнение работ, оказание услуг. Предложение об участии в закупке может направляться с использованием любых средств связи, в том числе в электронной форме.</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3. Документация о проведении конкурентной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134"/>
        </w:tabs>
        <w:suppressAutoHyphen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96. В документации о конкурентной закупке должны быть указаны следующие сведения:</w:t>
      </w:r>
    </w:p>
    <w:p w:rsidR="006A6DD8" w:rsidRPr="00020CC3" w:rsidRDefault="006A6DD8" w:rsidP="003C68CF">
      <w:pPr>
        <w:numPr>
          <w:ilvl w:val="3"/>
          <w:numId w:val="7"/>
        </w:numPr>
        <w:tabs>
          <w:tab w:val="left" w:pos="142"/>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6A6DD8" w:rsidRPr="00020CC3" w:rsidRDefault="006A6DD8" w:rsidP="003C68CF">
      <w:pPr>
        <w:numPr>
          <w:ilvl w:val="3"/>
          <w:numId w:val="7"/>
        </w:numPr>
        <w:tabs>
          <w:tab w:val="left" w:pos="142"/>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требования к содержанию, форме, оформлению и составу заявки на участие в закупке;</w:t>
      </w:r>
    </w:p>
    <w:p w:rsidR="006A6DD8" w:rsidRPr="00020CC3" w:rsidRDefault="006A6DD8" w:rsidP="003C68CF">
      <w:pPr>
        <w:numPr>
          <w:ilvl w:val="3"/>
          <w:numId w:val="7"/>
        </w:numPr>
        <w:tabs>
          <w:tab w:val="left" w:pos="142"/>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6A6DD8" w:rsidRPr="00020CC3" w:rsidRDefault="006A6DD8" w:rsidP="003C68CF">
      <w:pPr>
        <w:numPr>
          <w:ilvl w:val="3"/>
          <w:numId w:val="7"/>
        </w:numPr>
        <w:tabs>
          <w:tab w:val="left" w:pos="142"/>
          <w:tab w:val="left" w:pos="1134"/>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место, условия и сроки (периоды) поставки товара, выполнения работы, оказания услуги;</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сведения о НМЦ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6A6DD8" w:rsidRPr="00020CC3" w:rsidRDefault="006A6DD8" w:rsidP="003C68CF">
      <w:pPr>
        <w:numPr>
          <w:ilvl w:val="3"/>
          <w:numId w:val="7"/>
        </w:numPr>
        <w:tabs>
          <w:tab w:val="left" w:pos="142"/>
          <w:tab w:val="left" w:pos="1290"/>
        </w:tabs>
        <w:suppressAutoHyphens/>
        <w:autoSpaceDE w:val="0"/>
        <w:autoSpaceDN w:val="0"/>
        <w:adjustRightInd w:val="0"/>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форма, сроки и порядок оплаты товара, работы, услуги;</w:t>
      </w:r>
    </w:p>
    <w:p w:rsidR="006A6DD8" w:rsidRPr="00020CC3" w:rsidRDefault="006A6DD8" w:rsidP="003C68CF">
      <w:pPr>
        <w:numPr>
          <w:ilvl w:val="3"/>
          <w:numId w:val="7"/>
        </w:numPr>
        <w:tabs>
          <w:tab w:val="left" w:pos="142"/>
          <w:tab w:val="left" w:pos="1290"/>
        </w:tabs>
        <w:suppressAutoHyphens/>
        <w:autoSpaceDE w:val="0"/>
        <w:autoSpaceDN w:val="0"/>
        <w:adjustRightInd w:val="0"/>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обоснование НМЦ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формы, порядок, дата и время окончания срока предоставления участникам закупки разъяснений положений документации о закупке;</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дата рассмотрения предложений участников закупки и подведения итогов закупки;</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критерии оценки и сопоставления заявок на участие в такой закупке;</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порядок оценки и сопоставления заявок на участие в такой закупке;</w:t>
      </w:r>
    </w:p>
    <w:p w:rsidR="006A6DD8" w:rsidRPr="00020CC3" w:rsidRDefault="006A6DD8" w:rsidP="003C68CF">
      <w:pPr>
        <w:numPr>
          <w:ilvl w:val="3"/>
          <w:numId w:val="7"/>
        </w:numPr>
        <w:tabs>
          <w:tab w:val="left" w:pos="142"/>
          <w:tab w:val="left" w:pos="129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описание предмета закупки в соответствии с частью 6.1 статьи 3 Федерального закона № 223-ФЗ;</w:t>
      </w:r>
    </w:p>
    <w:p w:rsidR="006A6DD8" w:rsidRPr="00020CC3" w:rsidRDefault="006A6DD8" w:rsidP="003C68CF">
      <w:pPr>
        <w:numPr>
          <w:ilvl w:val="3"/>
          <w:numId w:val="7"/>
        </w:numPr>
        <w:tabs>
          <w:tab w:val="left" w:pos="1276"/>
        </w:tabs>
        <w:spacing w:after="0" w:line="240" w:lineRule="auto"/>
        <w:ind w:left="0"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rsidR="006A6DD8" w:rsidRPr="00020CC3" w:rsidRDefault="006A6DD8" w:rsidP="003C68CF">
      <w:pPr>
        <w:numPr>
          <w:ilvl w:val="3"/>
          <w:numId w:val="7"/>
        </w:numPr>
        <w:tabs>
          <w:tab w:val="left" w:pos="1276"/>
        </w:tabs>
        <w:spacing w:after="0" w:line="240" w:lineRule="auto"/>
        <w:ind w:left="0"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w:t>
      </w:r>
    </w:p>
    <w:p w:rsidR="006A6DD8" w:rsidRPr="00020CC3" w:rsidRDefault="006A6DD8" w:rsidP="006A6DD8">
      <w:pPr>
        <w:widowControl w:val="0"/>
        <w:shd w:val="clear" w:color="auto" w:fill="FFFFFF"/>
        <w:tabs>
          <w:tab w:val="left" w:pos="825"/>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sz w:val="20"/>
          <w:szCs w:val="20"/>
        </w:rPr>
        <w:t>97. К документации о закупке должен быть приложен проект договора, который является неотъемлемой частью извещения и документации о закупке.</w:t>
      </w:r>
    </w:p>
    <w:p w:rsidR="006A6DD8" w:rsidRPr="00020CC3" w:rsidRDefault="006A6DD8" w:rsidP="006A6DD8">
      <w:pPr>
        <w:widowControl w:val="0"/>
        <w:shd w:val="clear" w:color="auto" w:fill="FFFFFF"/>
        <w:tabs>
          <w:tab w:val="left" w:pos="825"/>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98. Информация об условиях предоставления приоритета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нормами Постановления </w:t>
      </w:r>
      <w:r w:rsidRPr="00020CC3">
        <w:rPr>
          <w:rFonts w:ascii="Times New Roman" w:eastAsia="Times New Roman" w:hAnsi="Times New Roman" w:cs="Times New Roman"/>
          <w:bCs/>
          <w:kern w:val="1"/>
          <w:sz w:val="20"/>
          <w:szCs w:val="20"/>
          <w:lang w:eastAsia="ar-SA"/>
        </w:rPr>
        <w:t>№ 925</w:t>
      </w:r>
      <w:r w:rsidRPr="00020CC3">
        <w:rPr>
          <w:rFonts w:ascii="Times New Roman" w:eastAsia="Times New Roman" w:hAnsi="Times New Roman" w:cs="Times New Roman"/>
          <w:kern w:val="1"/>
          <w:sz w:val="20"/>
          <w:szCs w:val="20"/>
          <w:lang w:eastAsia="ar-SA"/>
        </w:rPr>
        <w:t xml:space="preserve">, а также об установлении особенностей участия в закупке субъектов малого и среднего предпринимательства в соответствии с нормами </w:t>
      </w:r>
      <w:r w:rsidRPr="00020CC3">
        <w:rPr>
          <w:rFonts w:ascii="Times New Roman" w:eastAsia="Times New Roman" w:hAnsi="Times New Roman" w:cs="Times New Roman"/>
          <w:sz w:val="20"/>
          <w:szCs w:val="20"/>
        </w:rPr>
        <w:t xml:space="preserve">Постановления Правительства РФ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w:t>
      </w:r>
      <w:r w:rsidRPr="00020CC3">
        <w:rPr>
          <w:rFonts w:ascii="Times New Roman" w:eastAsia="Times New Roman" w:hAnsi="Times New Roman" w:cs="Times New Roman"/>
          <w:kern w:val="1"/>
          <w:sz w:val="20"/>
          <w:szCs w:val="20"/>
          <w:lang w:eastAsia="ar-SA"/>
        </w:rPr>
        <w:t>отражается в документации о закупке.</w:t>
      </w:r>
    </w:p>
    <w:p w:rsidR="006A6DD8" w:rsidRPr="00020CC3" w:rsidRDefault="006A6DD8" w:rsidP="006A6DD8">
      <w:pPr>
        <w:widowControl w:val="0"/>
        <w:shd w:val="clear" w:color="auto" w:fill="FFFFFF"/>
        <w:tabs>
          <w:tab w:val="left" w:pos="1260"/>
        </w:tabs>
        <w:suppressAutoHyphens/>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99. Участник конкурентной закупки вправе направить Заказчику запрос о разъяснении положений документации с даты начала подачи заявок до даты окончания срока принятия запросов о разъяснении положений документации, указанной в документации о закупке. В течение 3 (трех) рабочих дней с даты поступления указанного запроса Заказчик осуществляет разъяснение положений документации и направляет разъяснения положений документации заявителю запроса на разъяснение или размещает их в ЕИС с указанием предмета запроса, но без указания участника такой закупки, от которого поступил указанный запрос, в сроки, установленные подпунктом 11 пункта 17 Положения.</w:t>
      </w:r>
    </w:p>
    <w:p w:rsidR="006A6DD8" w:rsidRPr="00020CC3" w:rsidRDefault="006A6DD8" w:rsidP="006A6DD8">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Разъяснения положений документации о конкурентной закупке не должны изменять предмет закупки и существенные условия проекта договора.</w:t>
      </w:r>
    </w:p>
    <w:p w:rsidR="006A6DD8" w:rsidRPr="00020CC3" w:rsidRDefault="006A6DD8" w:rsidP="006A6DD8">
      <w:pPr>
        <w:widowControl w:val="0"/>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100. Заказчик вправе принять решение о внесении изменений в документацию о конкурентной закупке в любое время, но не позднее даты окончания подачи заявок. Изменения, вносимые в документацию о закупке, размещаются Заказчиком на официальном сайте не позднее срока, указанного в подпункте 10 пункта 17 Положения.</w:t>
      </w:r>
    </w:p>
    <w:p w:rsidR="006A6DD8" w:rsidRPr="00020CC3" w:rsidRDefault="006A6DD8" w:rsidP="006A6DD8">
      <w:pPr>
        <w:widowControl w:val="0"/>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101. В случае внесения изменений в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6A6DD8" w:rsidRPr="00020CC3" w:rsidRDefault="006A6DD8" w:rsidP="006A6DD8">
      <w:pPr>
        <w:widowControl w:val="0"/>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102. Заказчик не несет ответственности в случае, если участник закупки не ознакомился с изменениями, внесенными в документацию о конкурентной закупке, которые были размещены надлежащим образом.</w:t>
      </w:r>
    </w:p>
    <w:p w:rsidR="006A6DD8" w:rsidRPr="00020CC3" w:rsidRDefault="006A6DD8" w:rsidP="006A6DD8">
      <w:pPr>
        <w:tabs>
          <w:tab w:val="left" w:pos="142"/>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4. Оформление заявки на участие в закупке</w:t>
      </w:r>
    </w:p>
    <w:p w:rsidR="006A6DD8" w:rsidRPr="00020CC3" w:rsidRDefault="006A6DD8" w:rsidP="006A6DD8">
      <w:pPr>
        <w:tabs>
          <w:tab w:val="left" w:pos="142"/>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54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103. Заявки на участие в конкурентной закупке представляются согласно требованиям, указанным в документации о закупке в соответствии с Федеральным законом № 223-ФЗ и Положением.</w:t>
      </w:r>
    </w:p>
    <w:p w:rsidR="006A6DD8" w:rsidRPr="00020CC3" w:rsidRDefault="006A6DD8" w:rsidP="006A6DD8">
      <w:pPr>
        <w:tabs>
          <w:tab w:val="left" w:pos="54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104. Форма заявки на участие в запросе котировок в электронной форме устанавливается в извещении о проведении запроса котировок в соответствии с Положением.</w:t>
      </w:r>
    </w:p>
    <w:p w:rsidR="006A6DD8" w:rsidRPr="00020CC3" w:rsidRDefault="006A6DD8" w:rsidP="006A6DD8">
      <w:pPr>
        <w:tabs>
          <w:tab w:val="left" w:pos="54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105. 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w:t>
      </w:r>
    </w:p>
    <w:p w:rsidR="006A6DD8" w:rsidRPr="00020CC3" w:rsidRDefault="006A6DD8" w:rsidP="006A6DD8">
      <w:pPr>
        <w:tabs>
          <w:tab w:val="left" w:pos="54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106. Независимо от количества лиц, выступающих на стороне участника, должна быть составлена одна заявка от участника конкурентной закупки.</w:t>
      </w:r>
    </w:p>
    <w:p w:rsidR="006A6DD8" w:rsidRPr="00020CC3" w:rsidRDefault="006A6DD8" w:rsidP="006A6DD8">
      <w:pPr>
        <w:tabs>
          <w:tab w:val="left" w:pos="54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107. Заявка должна содержать все сведения и документы, установленные Заказчиком в документации о закупке, включая:</w:t>
      </w:r>
    </w:p>
    <w:p w:rsidR="006A6DD8" w:rsidRPr="00020CC3" w:rsidRDefault="006A6DD8" w:rsidP="003C68CF">
      <w:pPr>
        <w:numPr>
          <w:ilvl w:val="0"/>
          <w:numId w:val="8"/>
        </w:numPr>
        <w:tabs>
          <w:tab w:val="left" w:pos="491"/>
          <w:tab w:val="left" w:pos="54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сведения о поставляемом товаре, его функциональных характеристиках (потребительских свойствах), количественных и качественных характеристиках товара (сведения об оказываемой услуге (выполняемой работе), количественных и качественных характеристиках услуг (работ)) и иные предложения об условиях исполнения договора, в том числе предложение о цене договора (за исключением аукциона). Участник вправе приложить дополнительные сведения в отношении предмета закупки;</w:t>
      </w:r>
    </w:p>
    <w:p w:rsidR="006A6DD8" w:rsidRPr="00020CC3" w:rsidRDefault="006A6DD8" w:rsidP="003C68CF">
      <w:pPr>
        <w:numPr>
          <w:ilvl w:val="0"/>
          <w:numId w:val="8"/>
        </w:numPr>
        <w:tabs>
          <w:tab w:val="left" w:pos="491"/>
          <w:tab w:val="left" w:pos="54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6A6DD8" w:rsidRPr="00020CC3" w:rsidRDefault="006A6DD8" w:rsidP="006A6DD8">
      <w:pPr>
        <w:shd w:val="clear" w:color="auto" w:fill="FFFFFF"/>
        <w:tabs>
          <w:tab w:val="left" w:pos="1320"/>
        </w:tabs>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а) сведения о фирменном наименовании (наименовании), </w:t>
      </w:r>
      <w:r w:rsidRPr="00020CC3">
        <w:rPr>
          <w:rFonts w:ascii="Times New Roman" w:eastAsia="Times New Roman" w:hAnsi="Times New Roman" w:cs="Times New Roman"/>
          <w:sz w:val="20"/>
          <w:szCs w:val="20"/>
        </w:rPr>
        <w:br/>
        <w:t>об организационно-правовой форме, о месте нахождения, о почтовом адресе (для юридических лиц); сведения о фамилии, имени, отчестве, о данных основного документа, удостоверяющего личность, о месте жительства (для физических лиц и индивидуальных предпринимателей), о номере контактного телефона, адресе электронной почты участника;</w:t>
      </w:r>
    </w:p>
    <w:p w:rsidR="006A6DD8" w:rsidRPr="00020CC3" w:rsidRDefault="006A6DD8" w:rsidP="006A6DD8">
      <w:pPr>
        <w:widowControl w:val="0"/>
        <w:shd w:val="clear" w:color="auto" w:fill="FFFFFF"/>
        <w:tabs>
          <w:tab w:val="left" w:pos="132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копии учредительных документов участника (для юридических лиц);</w:t>
      </w:r>
    </w:p>
    <w:p w:rsidR="006A6DD8" w:rsidRPr="00020CC3" w:rsidRDefault="006A6DD8" w:rsidP="006A6DD8">
      <w:pPr>
        <w:widowControl w:val="0"/>
        <w:shd w:val="clear" w:color="auto" w:fill="FFFFFF"/>
        <w:tabs>
          <w:tab w:val="left" w:pos="851"/>
          <w:tab w:val="left" w:pos="135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копию основного документа, удостоверяющего личность (для физических лиц и индивидуальных предпринимателей);</w:t>
      </w:r>
    </w:p>
    <w:p w:rsidR="006A6DD8" w:rsidRPr="00020CC3" w:rsidRDefault="006A6DD8" w:rsidP="006A6DD8">
      <w:pPr>
        <w:widowControl w:val="0"/>
        <w:shd w:val="clear" w:color="auto" w:fill="FFFFFF"/>
        <w:tabs>
          <w:tab w:val="left" w:pos="851"/>
          <w:tab w:val="left" w:pos="135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г) копии документов, подтверждающих полномочия лица </w:t>
      </w:r>
      <w:r w:rsidRPr="00020CC3">
        <w:rPr>
          <w:rFonts w:ascii="Times New Roman" w:eastAsia="Times New Roman" w:hAnsi="Times New Roman" w:cs="Times New Roman"/>
          <w:kern w:val="1"/>
          <w:sz w:val="20"/>
          <w:szCs w:val="20"/>
          <w:lang w:eastAsia="ar-SA"/>
        </w:rPr>
        <w:br/>
        <w:t>на осуществление действий от имени участника (для всех лиц, от имени которых действует уполномоченный представитель). Если представитель участника имеет право действовать от имени участника без доверенности, то копии документов, подтверждающих данное право представителя участника. Если представитель участника закупки действует от имени участника на основании доверенности, то копия такой доверенности и копия документов, подтверждающих право представителя участника, выдавшего доверенность, выдавать такую доверенность;</w:t>
      </w:r>
    </w:p>
    <w:p w:rsidR="006A6DD8" w:rsidRPr="00020CC3" w:rsidRDefault="006A6DD8" w:rsidP="006A6DD8">
      <w:pPr>
        <w:widowControl w:val="0"/>
        <w:shd w:val="clear" w:color="auto" w:fill="FFFFFF"/>
        <w:tabs>
          <w:tab w:val="left" w:pos="851"/>
          <w:tab w:val="left" w:pos="1395"/>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д) документы, подтверждающие соответствие участника закупки требованиям к участникам, установленным в документации о закупке;</w:t>
      </w:r>
    </w:p>
    <w:p w:rsidR="006A6DD8" w:rsidRPr="00020CC3" w:rsidRDefault="006A6DD8" w:rsidP="006A6DD8">
      <w:pPr>
        <w:widowControl w:val="0"/>
        <w:shd w:val="clear" w:color="auto" w:fill="FFFFFF"/>
        <w:tabs>
          <w:tab w:val="left" w:pos="720"/>
          <w:tab w:val="left" w:pos="135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е) документы, подтверждающие квалификацию участника закупки, а также наличие у него материально-технических, финансовых и трудовых ресурсов в случае установления таких требований документацией о закупке;</w:t>
      </w:r>
    </w:p>
    <w:p w:rsidR="006A6DD8" w:rsidRPr="00020CC3" w:rsidRDefault="006A6DD8" w:rsidP="006A6DD8">
      <w:pPr>
        <w:widowControl w:val="0"/>
        <w:shd w:val="clear" w:color="auto" w:fill="FFFFFF"/>
        <w:tabs>
          <w:tab w:val="left" w:pos="720"/>
          <w:tab w:val="left" w:pos="135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ж) документы, подтверждающие внесение обеспечения заявки, в случае, если в документации о закупке установлено требование обеспечения заявки, кроме случая, когда проверка внесения обеспечения заявки осуществляется техническими средствами ЭП;</w:t>
      </w:r>
    </w:p>
    <w:p w:rsidR="006A6DD8" w:rsidRPr="00020CC3" w:rsidRDefault="006A6DD8" w:rsidP="006A6DD8">
      <w:pPr>
        <w:tabs>
          <w:tab w:val="left" w:pos="540"/>
          <w:tab w:val="left" w:pos="90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 соглашение между лицами, выступающими на стороне одного участника, которым регулируются отношения указанных лиц по участию в закупке на стороне одного участника (предоставляется в случае, если на стороне участника выступает несколько лиц).</w:t>
      </w:r>
    </w:p>
    <w:p w:rsidR="006A6DD8" w:rsidRPr="00020CC3" w:rsidRDefault="006A6DD8" w:rsidP="006A6DD8">
      <w:pPr>
        <w:tabs>
          <w:tab w:val="left" w:pos="540"/>
          <w:tab w:val="left" w:pos="900"/>
        </w:tabs>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108. Заявка и документы, входящие в состав заявки, должны быть составлены на русском языке, за исключением специальных терминов, в письменной форме на бумажном носителе или в электронной форме. Если заявка и (или)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w:t>
      </w:r>
    </w:p>
    <w:p w:rsidR="006A6DD8" w:rsidRPr="00020CC3" w:rsidRDefault="006A6DD8" w:rsidP="006A6DD8">
      <w:pPr>
        <w:tabs>
          <w:tab w:val="left" w:pos="709"/>
          <w:tab w:val="left" w:pos="900"/>
        </w:tabs>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Документы и сведения должны быть представлены в доступном и читаемом виде. </w:t>
      </w:r>
    </w:p>
    <w:p w:rsidR="006A6DD8" w:rsidRPr="00020CC3" w:rsidRDefault="006A6DD8" w:rsidP="006A6DD8">
      <w:pPr>
        <w:tabs>
          <w:tab w:val="left" w:pos="540"/>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109. В случае если заявка подается на бумажном носителе:</w:t>
      </w:r>
    </w:p>
    <w:p w:rsidR="006A6DD8" w:rsidRPr="00020CC3" w:rsidRDefault="006A6DD8" w:rsidP="003C68CF">
      <w:pPr>
        <w:numPr>
          <w:ilvl w:val="1"/>
          <w:numId w:val="9"/>
        </w:numPr>
        <w:tabs>
          <w:tab w:val="num" w:pos="43"/>
          <w:tab w:val="left" w:pos="54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заявка должна быть подписана участником закупки или уполномоченным представителем участника.</w:t>
      </w:r>
      <w:r w:rsidRPr="00020CC3">
        <w:rPr>
          <w:rFonts w:ascii="Times New Roman" w:eastAsia="Calibri" w:hAnsi="Times New Roman" w:cs="Times New Roman"/>
          <w:kern w:val="1"/>
          <w:sz w:val="20"/>
          <w:szCs w:val="20"/>
          <w:lang w:eastAsia="ar-SA"/>
        </w:rPr>
        <w:t xml:space="preserve"> Применение факсимильных подписей не допускается</w:t>
      </w:r>
      <w:r w:rsidRPr="00020CC3">
        <w:rPr>
          <w:rFonts w:ascii="Times New Roman" w:eastAsia="Times New Roman" w:hAnsi="Times New Roman" w:cs="Times New Roman"/>
          <w:kern w:val="1"/>
          <w:sz w:val="20"/>
          <w:szCs w:val="20"/>
          <w:lang w:eastAsia="ar-SA"/>
        </w:rPr>
        <w:t>;</w:t>
      </w:r>
    </w:p>
    <w:p w:rsidR="006A6DD8" w:rsidRPr="00020CC3" w:rsidRDefault="006A6DD8" w:rsidP="003C68CF">
      <w:pPr>
        <w:numPr>
          <w:ilvl w:val="1"/>
          <w:numId w:val="9"/>
        </w:numPr>
        <w:tabs>
          <w:tab w:val="num" w:pos="43"/>
          <w:tab w:val="left" w:pos="54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участник предоставляет заявку в письменной форме в запечатанном конверте</w:t>
      </w:r>
      <w:r w:rsidRPr="00020CC3">
        <w:rPr>
          <w:rFonts w:ascii="Times New Roman" w:eastAsia="Calibri" w:hAnsi="Times New Roman" w:cs="Times New Roman"/>
          <w:kern w:val="1"/>
          <w:sz w:val="20"/>
          <w:szCs w:val="20"/>
          <w:lang w:eastAsia="ar-SA"/>
        </w:rPr>
        <w:t>, не позволяющем просматривать содержание заявки до вскрытия;</w:t>
      </w:r>
    </w:p>
    <w:p w:rsidR="006A6DD8" w:rsidRPr="00020CC3" w:rsidRDefault="006A6DD8" w:rsidP="003C68CF">
      <w:pPr>
        <w:numPr>
          <w:ilvl w:val="1"/>
          <w:numId w:val="9"/>
        </w:numPr>
        <w:tabs>
          <w:tab w:val="num" w:pos="43"/>
          <w:tab w:val="left" w:pos="54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участник должен указать</w:t>
      </w:r>
      <w:r w:rsidRPr="00020CC3">
        <w:rPr>
          <w:rFonts w:ascii="Times New Roman" w:eastAsia="Calibri" w:hAnsi="Times New Roman" w:cs="Times New Roman"/>
          <w:kern w:val="1"/>
          <w:sz w:val="20"/>
          <w:szCs w:val="20"/>
          <w:lang w:eastAsia="ar-SA"/>
        </w:rPr>
        <w:t xml:space="preserve"> на конверте </w:t>
      </w:r>
      <w:r w:rsidRPr="00020CC3">
        <w:rPr>
          <w:rFonts w:ascii="Times New Roman" w:eastAsia="Times New Roman" w:hAnsi="Times New Roman" w:cs="Times New Roman"/>
          <w:kern w:val="1"/>
          <w:sz w:val="20"/>
          <w:szCs w:val="20"/>
          <w:lang w:eastAsia="ar-SA"/>
        </w:rPr>
        <w:t xml:space="preserve">с заявкой </w:t>
      </w:r>
      <w:r w:rsidRPr="00020CC3">
        <w:rPr>
          <w:rFonts w:ascii="Times New Roman" w:eastAsia="Times New Roman" w:hAnsi="Times New Roman" w:cs="Times New Roman"/>
          <w:bCs/>
          <w:kern w:val="1"/>
          <w:sz w:val="20"/>
          <w:szCs w:val="20"/>
          <w:lang w:eastAsia="ar-SA"/>
        </w:rPr>
        <w:t>номер извещения в ЕИС, а также</w:t>
      </w:r>
      <w:r w:rsidRPr="00020CC3">
        <w:rPr>
          <w:rFonts w:ascii="Times New Roman" w:eastAsia="Times New Roman" w:hAnsi="Times New Roman" w:cs="Times New Roman"/>
          <w:kern w:val="1"/>
          <w:sz w:val="20"/>
          <w:szCs w:val="20"/>
          <w:lang w:eastAsia="ar-SA"/>
        </w:rPr>
        <w:t xml:space="preserve"> номер лота, если закупка включает несколько лотов.</w:t>
      </w:r>
    </w:p>
    <w:p w:rsidR="006A6DD8" w:rsidRPr="00020CC3" w:rsidRDefault="006A6DD8" w:rsidP="006A6DD8">
      <w:pPr>
        <w:tabs>
          <w:tab w:val="left" w:pos="540"/>
          <w:tab w:val="left" w:pos="900"/>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110. В случае если заявка подается в электронной форме:</w:t>
      </w:r>
    </w:p>
    <w:p w:rsidR="006A6DD8" w:rsidRPr="00020CC3" w:rsidRDefault="006A6DD8" w:rsidP="003C68CF">
      <w:pPr>
        <w:numPr>
          <w:ilvl w:val="0"/>
          <w:numId w:val="10"/>
        </w:numPr>
        <w:tabs>
          <w:tab w:val="num" w:pos="43"/>
          <w:tab w:val="left" w:pos="54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документы, входящие в состав заявки, должны быть представлены в электронной форме;</w:t>
      </w:r>
    </w:p>
    <w:p w:rsidR="006A6DD8" w:rsidRPr="00020CC3" w:rsidRDefault="006A6DD8" w:rsidP="003C68CF">
      <w:pPr>
        <w:numPr>
          <w:ilvl w:val="0"/>
          <w:numId w:val="10"/>
        </w:numPr>
        <w:tabs>
          <w:tab w:val="num" w:pos="43"/>
          <w:tab w:val="left" w:pos="540"/>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заявка подписывается электронной подписью участника закупки или уполномоченного представителя участника в соответствии с законодательством Российской Федерации, требованиями документации о закупке и регламентом работы ЭП.</w:t>
      </w:r>
    </w:p>
    <w:p w:rsidR="006A6DD8" w:rsidRPr="00020CC3" w:rsidRDefault="006A6DD8" w:rsidP="003C68CF">
      <w:pPr>
        <w:tabs>
          <w:tab w:val="num" w:pos="43"/>
          <w:tab w:val="left" w:pos="540"/>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5. Обеспечение заявки на участие в закупке</w:t>
      </w: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111. При проведении конкурентных способов закупки Заказчик вправе установить требование обеспечения заявок на участие.</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112. Требование об обеспечении заявки устанавливается в документации о закупке в размере от 0,5 до 5% (от половины процента до пяти процентов) НМЦ и в равной мере распространяется на всех участников закупки.</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sz w:val="20"/>
          <w:szCs w:val="20"/>
        </w:rPr>
        <w:t>113. Заказчик не устанавливает в документации о конкурентной закупке требование обеспечения заявок на участие в закупке, если НМЦ не превышает 5 (пяти) миллионов рублей. В случае если НМЦ превышает 5 (пять) миллионов рублей, Заказчик вправе установить в документации о закупке требование к обеспечению заявок на участие в закупке в размере не более 5 % (пяти процентов) НМЦ.</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114. При проведении конкурентной закупки обеспечение заявки может быть предоставлено в соответствии с требованиями документации о закупке путем:</w:t>
      </w:r>
    </w:p>
    <w:p w:rsidR="006A6DD8" w:rsidRPr="00020CC3" w:rsidRDefault="006A6DD8" w:rsidP="003C68CF">
      <w:pPr>
        <w:numPr>
          <w:ilvl w:val="0"/>
          <w:numId w:val="11"/>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предоставления безотзывной банковской гарантии</w:t>
      </w:r>
      <w:r w:rsidRPr="00020CC3">
        <w:rPr>
          <w:rFonts w:ascii="Times New Roman" w:eastAsia="Times New Roman" w:hAnsi="Times New Roman" w:cs="Times New Roman"/>
          <w:kern w:val="1"/>
          <w:sz w:val="20"/>
          <w:szCs w:val="20"/>
          <w:vertAlign w:val="superscript"/>
          <w:lang w:eastAsia="ar-SA"/>
        </w:rPr>
        <w:footnoteReference w:id="8"/>
      </w:r>
      <w:r w:rsidRPr="00020CC3">
        <w:rPr>
          <w:rFonts w:ascii="Times New Roman" w:eastAsia="Times New Roman" w:hAnsi="Times New Roman" w:cs="Times New Roman"/>
          <w:kern w:val="1"/>
          <w:sz w:val="20"/>
          <w:szCs w:val="20"/>
          <w:lang w:eastAsia="ar-SA"/>
        </w:rPr>
        <w:t>.;</w:t>
      </w:r>
    </w:p>
    <w:p w:rsidR="006A6DD8" w:rsidRPr="00020CC3" w:rsidRDefault="006A6DD8" w:rsidP="003C68CF">
      <w:pPr>
        <w:numPr>
          <w:ilvl w:val="0"/>
          <w:numId w:val="11"/>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внесения денежных средств;</w:t>
      </w:r>
    </w:p>
    <w:p w:rsidR="006A6DD8" w:rsidRPr="00020CC3" w:rsidRDefault="006A6DD8" w:rsidP="003C68CF">
      <w:pPr>
        <w:numPr>
          <w:ilvl w:val="0"/>
          <w:numId w:val="11"/>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иным способом, предусмотренным Гражданским кодексом Российской Федерации.</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115. 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независимой гарантии. Выбор способа обеспечения заявки на участие в такой закупке осуществляется участником такой закупки.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116.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следующим требованиям: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 независимая гарантия должна быть выдана гарантом, предусмотренным частью 1 статьи 45 Федерального закона № 44-ФЗ;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 независимая гарантия не может быть отозвана выдавшим ее гарантом;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3) независимая гарантия должна содержать: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4) информация о независимой гарантии должна быть включена в реестр независимых гарантий, предусмотренный частью 8 статьи 45 Федерального закона № 44-ФЗ.</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117.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 3.4 Федерального закона № 223-ФЗ, является основанием для отказа в принятии ее заказчиком.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118.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119. Документ, подтверждающий предоставление обеспечения заявки, должен быть включен в состав заявки.</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120. При проведении конкурентной закупки в электронной форме обеспечение заявки предоставляется только путем внесения денежных средств на счет, открытый участнику закупки оператором ЭП в соответствии с регламентом работы ЭП.</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121. Обеспечение заявки возвращается в срок не более 5 (пяти) рабочих дней с даты наступления одного из следующих случаев:</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принятие решения об отмене проведения закупки – всем участникам закупки, подавшим заявки;</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поступление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протокола рассмотрения заявок (при условии его оформления) в ЕИС – участникам закупки, которые не были допущены к участию в закупке;</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получение заявки на участие в процедуре закупки после окончания срока подачи заявок – участнику закупки, направившему заявку после окончания срока подачи заявок;</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принятие решения о недопуске участника закупки к участию в закупке в соответствии с пунктом 147 Положения – участнику закупки, </w:t>
      </w:r>
      <w:proofErr w:type="spellStart"/>
      <w:r w:rsidRPr="00020CC3">
        <w:rPr>
          <w:rFonts w:ascii="Times New Roman" w:eastAsia="Times New Roman" w:hAnsi="Times New Roman" w:cs="Times New Roman"/>
          <w:kern w:val="1"/>
          <w:sz w:val="20"/>
          <w:szCs w:val="20"/>
          <w:lang w:eastAsia="ar-SA"/>
        </w:rPr>
        <w:t>недопущенному</w:t>
      </w:r>
      <w:proofErr w:type="spellEnd"/>
      <w:r w:rsidRPr="00020CC3">
        <w:rPr>
          <w:rFonts w:ascii="Times New Roman" w:eastAsia="Times New Roman" w:hAnsi="Times New Roman" w:cs="Times New Roman"/>
          <w:kern w:val="1"/>
          <w:sz w:val="20"/>
          <w:szCs w:val="20"/>
          <w:lang w:eastAsia="ar-SA"/>
        </w:rPr>
        <w:t xml:space="preserve"> к участию в закупке;</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окончание процедуры аукциона – участникам закупки, допущенным к участию в аукционе, но не принявшим участие в нем;</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итогового протокола закупки в ЕИС – всем участникам закупки, кроме победителя закупки;</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заключение договора по результатам процедуры закупки – победителю закупки, с которым заключен договор;</w:t>
      </w:r>
    </w:p>
    <w:p w:rsidR="006A6DD8" w:rsidRPr="00020CC3" w:rsidRDefault="006A6DD8" w:rsidP="003C68CF">
      <w:pPr>
        <w:numPr>
          <w:ilvl w:val="0"/>
          <w:numId w:val="12"/>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признание закупки несостоявшейся – участнику закупки, которому обеспечение не было возвращено по иным основаниям.</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122. Возврат участнику закупки денежных средств, внесенных в качестве обеспечения заявок, не производится в следующих случаях: </w:t>
      </w:r>
    </w:p>
    <w:p w:rsidR="006A6DD8" w:rsidRPr="00020CC3" w:rsidRDefault="006A6DD8" w:rsidP="006A6DD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 уклонение или отказ участника закупки от заключения договора;</w:t>
      </w:r>
    </w:p>
    <w:p w:rsidR="006A6DD8" w:rsidRPr="00020CC3" w:rsidRDefault="006A6DD8" w:rsidP="006A6DD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 непредоставление или предоставление с нарушением условий, установленных Федеральным законом №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В случаях, предусмотренных настоящим пунктом, денежные средства, внесенные на специальный банковский счет в качестве обеспечения заявки на участие в конкурентной закупке с участием субъектов малого и среднего предпринимательства, перечисляются банком на счет Заказчика, указанный 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малого и среднего предпринимательства. </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6. Обеспечение исполнения договора</w:t>
      </w: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123. При проведении конкурентной закупки Заказчик вправе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124. В случае установления требования об обеспечении исполнения договора его размер должен составлять не более 30 (тридцати) процентов НМЦ,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125. Обеспечение исполнения договора может быть предоставлено в соответствии с требованиями документации о закупке:</w:t>
      </w:r>
    </w:p>
    <w:p w:rsidR="006A6DD8" w:rsidRPr="00020CC3" w:rsidRDefault="006A6DD8" w:rsidP="003C68CF">
      <w:pPr>
        <w:numPr>
          <w:ilvl w:val="1"/>
          <w:numId w:val="13"/>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виде безотзывной банковской гарантии, выданной банком;</w:t>
      </w:r>
    </w:p>
    <w:p w:rsidR="006A6DD8" w:rsidRPr="00020CC3" w:rsidRDefault="006A6DD8" w:rsidP="003C68CF">
      <w:pPr>
        <w:numPr>
          <w:ilvl w:val="1"/>
          <w:numId w:val="13"/>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путем перечисления денежных средств Заказчику.</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126. Выбор способа предоставления обеспечения исполнения договора осуществляется участником закупки самостоятельно. При этом документ, подтверждающий предоставление обеспечения исполнения договора, должен быть предъявлен Заказчику до заключения договора.</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127. В случае предоставления независимой гарантии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в ее отношении применяются положения подпунктов 1-2, абзацев «а» и «б» подпункта 3, подпункта 4 пункта 116, пунктов 117-118 Положения. При этом такая независимая гарантия: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 должна содержать указание на срок ее действия, который не может составлять менее одного месяца с даты </w:t>
      </w:r>
      <w:proofErr w:type="gramStart"/>
      <w:r w:rsidRPr="00020CC3">
        <w:rPr>
          <w:rFonts w:ascii="Times New Roman" w:eastAsia="Times New Roman" w:hAnsi="Times New Roman" w:cs="Times New Roman"/>
          <w:sz w:val="20"/>
          <w:szCs w:val="20"/>
        </w:rPr>
        <w:t>окончания</w:t>
      </w:r>
      <w:proofErr w:type="gramEnd"/>
      <w:r w:rsidRPr="00020CC3">
        <w:rPr>
          <w:rFonts w:ascii="Times New Roman" w:eastAsia="Times New Roman" w:hAnsi="Times New Roman" w:cs="Times New Roman"/>
          <w:sz w:val="20"/>
          <w:szCs w:val="20"/>
        </w:rPr>
        <w:t xml:space="preserve">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 </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128. При установлении требований об обеспечении исполнения договора в документации о закупке указываются следующие сведения:</w:t>
      </w:r>
    </w:p>
    <w:p w:rsidR="006A6DD8" w:rsidRPr="00020CC3" w:rsidRDefault="006A6DD8" w:rsidP="003C68CF">
      <w:pPr>
        <w:numPr>
          <w:ilvl w:val="0"/>
          <w:numId w:val="14"/>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допустимые формы обеспечения исполнения договора;</w:t>
      </w:r>
    </w:p>
    <w:p w:rsidR="006A6DD8" w:rsidRPr="00020CC3" w:rsidRDefault="006A6DD8" w:rsidP="003C68CF">
      <w:pPr>
        <w:numPr>
          <w:ilvl w:val="0"/>
          <w:numId w:val="14"/>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размер обеспечения исполнения договора;</w:t>
      </w:r>
    </w:p>
    <w:p w:rsidR="006A6DD8" w:rsidRPr="00020CC3" w:rsidRDefault="006A6DD8" w:rsidP="003C68CF">
      <w:pPr>
        <w:numPr>
          <w:ilvl w:val="0"/>
          <w:numId w:val="14"/>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обязанность Заказчика удержать обеспечение исполнения договора в случае неисполнения или ненадлежащего исполнения поставщиком (подрядчиком, исполнителем) своих обязательств по договору и порядок такого удержания;</w:t>
      </w:r>
    </w:p>
    <w:p w:rsidR="006A6DD8" w:rsidRPr="00020CC3" w:rsidRDefault="006A6DD8" w:rsidP="003C68CF">
      <w:pPr>
        <w:numPr>
          <w:ilvl w:val="0"/>
          <w:numId w:val="14"/>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порядок и сроки возврата обеспечения исполнения договора;</w:t>
      </w:r>
    </w:p>
    <w:p w:rsidR="006A6DD8" w:rsidRPr="00020CC3" w:rsidRDefault="006A6DD8" w:rsidP="003C68CF">
      <w:pPr>
        <w:numPr>
          <w:ilvl w:val="0"/>
          <w:numId w:val="14"/>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обязательства по договору, надлежащее исполнение которых должно быть обеспечено;</w:t>
      </w:r>
    </w:p>
    <w:p w:rsidR="006A6DD8" w:rsidRPr="00020CC3" w:rsidRDefault="006A6DD8" w:rsidP="003C68CF">
      <w:pPr>
        <w:numPr>
          <w:ilvl w:val="0"/>
          <w:numId w:val="14"/>
        </w:numPr>
        <w:tabs>
          <w:tab w:val="left" w:pos="142"/>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Cs/>
          <w:kern w:val="1"/>
          <w:sz w:val="20"/>
          <w:szCs w:val="20"/>
          <w:lang w:eastAsia="ar-SA"/>
        </w:rPr>
        <w:t>условие обязательной замены обеспечения при утрате данным обеспечением обеспечительной функции.</w:t>
      </w:r>
    </w:p>
    <w:p w:rsidR="006A6DD8" w:rsidRPr="00020CC3" w:rsidRDefault="006A6DD8" w:rsidP="003C68CF">
      <w:pPr>
        <w:tabs>
          <w:tab w:val="left" w:pos="142"/>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lang w:eastAsia="ar-SA"/>
        </w:rPr>
      </w:pP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7. Подача заявки</w:t>
      </w: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129. Заявки на участие в конкурентной закупке предоставляются участниками в порядке, в месте и в сроки, установленные документацией о закупке (извещением о закупке при проведении запроса котировок) </w:t>
      </w:r>
      <w:r w:rsidRPr="00020CC3">
        <w:rPr>
          <w:rFonts w:ascii="Times New Roman" w:eastAsia="Times New Roman" w:hAnsi="Times New Roman" w:cs="Times New Roman"/>
          <w:kern w:val="1"/>
          <w:sz w:val="20"/>
          <w:szCs w:val="20"/>
          <w:lang w:eastAsia="ar-SA"/>
        </w:rPr>
        <w:br/>
        <w:t>в соответствии с Положением.</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130. Каждый конверт с заявкой, предоставленный Заказчику с соблюдением порядка, места и срока предоставления заявок, регистрируется.</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131. Заказчик обеспечивает сохранность и неприкосновенность конвертов с заявками до их вскрытия.</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8. Изменение и отзыв заявки</w:t>
      </w: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132. Участник конкурентной закупки вправе изменить или отозвать свою заявку до истечения срока подачи заявок.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133. Заявка на участие в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134. Конверты с изменениями заявок вскрываются закупочной комиссией одновременно с конвертами с заявками в порядке, в месте и в сроки, установленные документацией о конкурентной закупке.</w:t>
      </w:r>
    </w:p>
    <w:p w:rsidR="006A6DD8" w:rsidRPr="00020CC3" w:rsidRDefault="006A6DD8" w:rsidP="006A6DD8">
      <w:pPr>
        <w:tabs>
          <w:tab w:val="left" w:pos="1134"/>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135. Участник конкурентной закупки в электронной форме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ЭП.</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136. Если после внесения Заказчиком изменений в документацию о закупке участник не изменил и не отозвал заявку, то это считается согласием участника на участие в конкурентной закупке на основании ранее предоставленной заявки.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9. Протоколы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137. Протокол, составляемый в ходе осуществления конкурентной закупки (по результатам этапа конкурентной закупки), должен содержать следующие сведения: </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 дата подписания протокола;</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 количество поданных на участие в закупке (этапе закупки) заявок, а также дата и время регистрации каждой такой заявки;</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 результаты рассмотрения заявок на участие в закупке с указанием в том числе:</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а) количества заявок на участие в закупке, которые отклонены;</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б) </w:t>
      </w:r>
      <w:r w:rsidRPr="00020CC3">
        <w:rPr>
          <w:rFonts w:ascii="Times New Roman" w:eastAsia="Times New Roman" w:hAnsi="Times New Roman" w:cs="Times New Roman"/>
          <w:bCs/>
          <w:sz w:val="20"/>
          <w:szCs w:val="20"/>
        </w:rPr>
        <w:t xml:space="preserve">оснований отклонения каждой заявки на участие в закупке с указанием </w:t>
      </w:r>
      <w:r w:rsidRPr="00020CC3">
        <w:rPr>
          <w:rFonts w:ascii="Times New Roman" w:eastAsia="Times New Roman" w:hAnsi="Times New Roman" w:cs="Times New Roman"/>
          <w:sz w:val="20"/>
          <w:szCs w:val="20"/>
        </w:rPr>
        <w:t>положений документации о закупке, извещения о проведении запроса котировок, которым не соответствует такая заявка;</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4) результаты оценки заявок на участие в конкурентной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5) причины, по которым конкурентная закупка признана несостоявшейся, в случае ее признания таковой.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138. Протокол, составленный по итогам конкурентной закупки (далее – итоговый протокол), должен содержать следующие сведения: </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 дата подписания протокола;</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 количество поданных заявок на участие в закупке, а также дата и время регистрации каждой такой заявки;</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4)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5) результаты рассмотрения заявок на участие в закупке, окончательных предложений с указанием в том числе:</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а) количества заявок на участие в закупке, окончательных предложений, которые отклонены;</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6) результаты оценки заявок на участие в закупке, окончательных предложений с указанием решения комиссии по осуществлению закупок о присвоении каждой такой заявке, каждому окончательному </w:t>
      </w:r>
      <w:r w:rsidRPr="00020CC3">
        <w:rPr>
          <w:rFonts w:ascii="Times New Roman" w:eastAsia="Times New Roman" w:hAnsi="Times New Roman" w:cs="Times New Roman"/>
          <w:sz w:val="20"/>
          <w:szCs w:val="20"/>
        </w:rPr>
        <w:lastRenderedPageBreak/>
        <w:t>предложению значения по каждому из предусмотренных критериев оценки таких заявок;</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7) причины, по которым закупка признана несостоявшейся, в случае признания ее таковой.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10. Вскрытие конвертов с заявками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139. Вскрытие конвертов с заявками осуществляется публично в порядке, в месте и в день, установленные документацией о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140. Закупочной комиссией вскрываются конверты с заявками на участие в закупке, которые поступили Заказчику до окончания срока подачи заявок. При вскрытии конвертов должно осуществляться оглашение основных позиций заявок участников (наименование участника, юридический адрес, сведения о предложении по поставке товаров (выполнении работ, оказании услуг), сведения по критериям оценки заявок на участие в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141. Участники, предоставившие заявки, их уполномоченные представители вправе присутствовать при вскрытии конвертов.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142. Если в нарушение пункта 105 Положения установлен факт подачи одним участником двух и более заявок, то при условии, что поданные ранее этим участником заявки не отозваны, все заявки такого участника не принимаются к рассмотрению.</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143. Заказчик вправе осуществлять аудио- и видеозапись вскрытия конвертов с заявками.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 xml:space="preserve">11. Рассмотрение заявок </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144. Заявки рассматриваются закупочной комиссией в порядке, в месте и в сроки, установленные документацией о закупке в соответствии с Положением.</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145. Закупочная комиссия в срок рассмотрения заявок осуществляет рассмотрение заявок на предмет их соответствия документации о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146. Заявка признается закупочной комиссией соответствующей документации о закупке, если заявка соответствует всем требованиям, установленным документацией о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147. Перечень оснований для отказа участнику закупки в допуске к участию в конкурентной закупке:</w:t>
      </w:r>
    </w:p>
    <w:p w:rsidR="006A6DD8" w:rsidRPr="00020CC3" w:rsidRDefault="006A6DD8" w:rsidP="00976584">
      <w:pPr>
        <w:numPr>
          <w:ilvl w:val="0"/>
          <w:numId w:val="15"/>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непредставление обязательных документов либо наличие в таких документах недостоверных сведений;</w:t>
      </w:r>
    </w:p>
    <w:p w:rsidR="006A6DD8" w:rsidRPr="00020CC3" w:rsidRDefault="006A6DD8" w:rsidP="00976584">
      <w:pPr>
        <w:numPr>
          <w:ilvl w:val="0"/>
          <w:numId w:val="15"/>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несоответствие участника закупки требованиям, установленным документацией о закупке;</w:t>
      </w:r>
    </w:p>
    <w:p w:rsidR="006A6DD8" w:rsidRPr="00020CC3" w:rsidRDefault="006A6DD8" w:rsidP="00976584">
      <w:pPr>
        <w:numPr>
          <w:ilvl w:val="0"/>
          <w:numId w:val="15"/>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несоответствие заявки на участие в закупке требованиям документации о закупке, в том числе наличие в таких заявках предложения о цене договора, превышающей установленную НМЦ, либо срок выполнения работ (оказания услуг, поставки товара) превышает срок, установленный документацией о закупке;</w:t>
      </w:r>
    </w:p>
    <w:p w:rsidR="006A6DD8" w:rsidRPr="00020CC3" w:rsidRDefault="006A6DD8" w:rsidP="00976584">
      <w:pPr>
        <w:numPr>
          <w:ilvl w:val="0"/>
          <w:numId w:val="15"/>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основаниям, предусмотренным подпунктами 1-3 пункта 147 Положения, отстранение участника от участия в конкурентной закупке или отказ от заключения договора с победителем закупки осуществляется в любой момент до заключения договора, если Заказчик или закупочная комиссия обнаружат, что</w:t>
      </w:r>
      <w:r w:rsidRPr="00020CC3">
        <w:rPr>
          <w:rFonts w:ascii="Times New Roman" w:eastAsia="Times New Roman" w:hAnsi="Times New Roman" w:cs="Times New Roman"/>
          <w:kern w:val="1"/>
          <w:sz w:val="20"/>
          <w:szCs w:val="20"/>
          <w:vertAlign w:val="superscript"/>
          <w:lang w:eastAsia="ar-SA"/>
        </w:rPr>
        <w:footnoteReference w:id="9"/>
      </w:r>
      <w:r w:rsidRPr="00020CC3">
        <w:rPr>
          <w:rFonts w:ascii="Times New Roman" w:eastAsia="Times New Roman" w:hAnsi="Times New Roman" w:cs="Times New Roman"/>
          <w:kern w:val="1"/>
          <w:sz w:val="20"/>
          <w:szCs w:val="20"/>
          <w:lang w:eastAsia="ar-SA"/>
        </w:rPr>
        <w:t>:</w:t>
      </w:r>
    </w:p>
    <w:p w:rsidR="006A6DD8" w:rsidRPr="00020CC3" w:rsidRDefault="006A6DD8" w:rsidP="00976584">
      <w:pPr>
        <w:shd w:val="clear" w:color="auto" w:fill="FFFFFF"/>
        <w:tabs>
          <w:tab w:val="left" w:pos="1134"/>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 предельная отпускная цена лекарственных препаратов, предлагаемых таким участником, не зарегистрирована;</w:t>
      </w:r>
    </w:p>
    <w:p w:rsidR="006A6DD8" w:rsidRPr="00020CC3" w:rsidRDefault="006A6DD8" w:rsidP="006A6DD8">
      <w:pPr>
        <w:shd w:val="clear" w:color="auto" w:fill="FFFFFF"/>
        <w:tabs>
          <w:tab w:val="left" w:pos="1134"/>
        </w:tabs>
        <w:spacing w:after="0" w:line="240" w:lineRule="auto"/>
        <w:ind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предлагаемая таким участником цена закупаемых лекарственных препаратов превышает их предельную отпускную цену и от снижения предлагаемой цены при заключении договора участник отказывается.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148. В случае выявления факта указания в составе заявки участника,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с таким участником, Заказчик должен отказаться от заключения договора.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Cs/>
          <w:kern w:val="1"/>
          <w:sz w:val="20"/>
          <w:szCs w:val="20"/>
          <w:lang w:eastAsia="ar-SA"/>
        </w:rPr>
        <w:t>149. В ходе осуществления закупки, а также на стадии исполнения договора могут привлекаться эксперты. Экспертные заключения оформляются документально и хранятся вместе с протоколами заседаний закупочной комиссии.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Cs/>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12. Оценка и сопоставление заявок, подведение итогов конкурентной закупки</w:t>
      </w:r>
    </w:p>
    <w:p w:rsidR="006A6DD8" w:rsidRPr="00020CC3" w:rsidRDefault="006A6DD8" w:rsidP="006A6DD8">
      <w:pPr>
        <w:tabs>
          <w:tab w:val="left" w:pos="142"/>
        </w:tabs>
        <w:suppressAutoHyphens/>
        <w:spacing w:after="0" w:line="240" w:lineRule="auto"/>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150. Закупочная комиссия осуществляет оценку и сопоставление заявок в порядке, в месте и в сроки, установленные документацией о закупке в соответствии с настоящим Положением.</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151. Для оценки и сопоставления заявок Заказчик вправе устанавливать с учётом способа закупки в соответствии с настоящим Положением критерии и величины значимости этих критериев, обеспечивающие определение победителя закупки способного наилучшим образом, своевременно и полно удовлетворить потребности Заказчика в товарах, работах, услугах с необходимыми показателями цены, качества и надежности, эффективного использования денежных средств. Критерии и величины значимости этих критериев, не установленные в документации о закупке, не могут использоваться при оценке и сопоставлении заявок.</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152. Закупочная комиссия на основании результатов оценки и сопоставления заявок определяет рейтинг каждой заявки, присваивает ей соответствующий порядковый номер.</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153. Протокол оценки и сопоставления заявок формируется закупочной комиссией и подписывается членами закупочной комиссии.</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154. Закупочная комиссия осуществляет подведение итогов закупки в порядке, в месте и в день, установленные документацией о закупке в соответствии с настоящим Положением.</w:t>
      </w:r>
    </w:p>
    <w:p w:rsidR="006A6DD8" w:rsidRPr="00020CC3" w:rsidRDefault="006A6DD8" w:rsidP="006A6DD8">
      <w:pPr>
        <w:tabs>
          <w:tab w:val="left" w:pos="142"/>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155. Закупочная комиссия при подведении итогов закупки объявляет и заносит в протокол оценки и сопоставления заявок сведения о победителе закупки.</w:t>
      </w:r>
    </w:p>
    <w:p w:rsidR="006A6DD8" w:rsidRPr="00020CC3" w:rsidRDefault="006A6DD8" w:rsidP="006A6DD8">
      <w:pPr>
        <w:tabs>
          <w:tab w:val="left" w:pos="142"/>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lang w:eastAsia="ar-SA"/>
        </w:rPr>
      </w:pP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13. Критерии оценки заявок участников закупки</w:t>
      </w:r>
    </w:p>
    <w:p w:rsidR="006A6DD8" w:rsidRPr="00020CC3" w:rsidRDefault="006A6DD8" w:rsidP="006A6DD8">
      <w:pPr>
        <w:tabs>
          <w:tab w:val="left" w:pos="142"/>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156. При проведении закупки используются следующие критерии оценки заявок на участие в конкурсе, запросе предложений</w:t>
      </w:r>
      <w:r w:rsidRPr="00020CC3">
        <w:rPr>
          <w:rFonts w:ascii="Times New Roman" w:eastAsia="Times New Roman" w:hAnsi="Times New Roman" w:cs="Times New Roman"/>
          <w:kern w:val="1"/>
          <w:sz w:val="20"/>
          <w:szCs w:val="20"/>
          <w:vertAlign w:val="superscript"/>
          <w:lang w:eastAsia="ar-SA"/>
        </w:rPr>
        <w:footnoteReference w:id="10"/>
      </w:r>
      <w:r w:rsidRPr="00020CC3">
        <w:rPr>
          <w:rFonts w:ascii="Times New Roman" w:eastAsia="Times New Roman" w:hAnsi="Times New Roman" w:cs="Times New Roman"/>
          <w:kern w:val="1"/>
          <w:sz w:val="20"/>
          <w:szCs w:val="20"/>
          <w:lang w:eastAsia="ar-SA"/>
        </w:rPr>
        <w:t>:</w:t>
      </w:r>
    </w:p>
    <w:p w:rsidR="006A6DD8" w:rsidRPr="00020CC3" w:rsidRDefault="006A6DD8" w:rsidP="003C68CF">
      <w:pPr>
        <w:numPr>
          <w:ilvl w:val="2"/>
          <w:numId w:val="51"/>
        </w:numPr>
        <w:tabs>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ценовые критерии оценки:</w:t>
      </w:r>
    </w:p>
    <w:p w:rsidR="006A6DD8" w:rsidRPr="00020CC3" w:rsidRDefault="006A6DD8" w:rsidP="003C68CF">
      <w:pPr>
        <w:widowControl w:val="0"/>
        <w:shd w:val="clear" w:color="auto" w:fill="FFFFFF"/>
        <w:tabs>
          <w:tab w:val="left" w:pos="851"/>
          <w:tab w:val="left" w:pos="1134"/>
          <w:tab w:val="left" w:pos="1695"/>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 цена договора или цена за единицу товара, работы, услуги;</w:t>
      </w:r>
    </w:p>
    <w:p w:rsidR="006A6DD8" w:rsidRPr="00020CC3" w:rsidRDefault="006A6DD8" w:rsidP="003C68CF">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расходы на эксплуатацию, ремонт и техническое обслуживание приобретаемого товара, выполняемой работы, оказываемой услуги.</w:t>
      </w:r>
    </w:p>
    <w:p w:rsidR="006A6DD8" w:rsidRPr="00020CC3" w:rsidRDefault="006A6DD8" w:rsidP="003C68CF">
      <w:pPr>
        <w:numPr>
          <w:ilvl w:val="2"/>
          <w:numId w:val="51"/>
        </w:numPr>
        <w:tabs>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неценовые критерии оценки:</w:t>
      </w:r>
    </w:p>
    <w:p w:rsidR="006A6DD8" w:rsidRPr="00020CC3" w:rsidRDefault="006A6DD8" w:rsidP="003C68CF">
      <w:pPr>
        <w:widowControl w:val="0"/>
        <w:shd w:val="clear" w:color="auto" w:fill="FFFFFF"/>
        <w:tabs>
          <w:tab w:val="left" w:pos="851"/>
          <w:tab w:val="left" w:pos="1134"/>
          <w:tab w:val="left" w:pos="1695"/>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 качественные, функциональные и экологические характеристики объекта закупки;</w:t>
      </w:r>
    </w:p>
    <w:p w:rsidR="006A6DD8" w:rsidRPr="00020CC3" w:rsidRDefault="006A6DD8" w:rsidP="003C68CF">
      <w:pPr>
        <w:widowControl w:val="0"/>
        <w:shd w:val="clear" w:color="auto" w:fill="FFFFFF"/>
        <w:tabs>
          <w:tab w:val="left" w:pos="851"/>
          <w:tab w:val="left" w:pos="1134"/>
          <w:tab w:val="left" w:pos="1695"/>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квалификация участников закупки, в том числе:</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наличие финансовых ресурсов, необходимых для исполнения обязательств по договору;</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наличие на праве собственности или ином праве оборудования и других материально-технических ресурсов;</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опыт работы, аналогичный предмету договора;</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деловая репутация;</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наличие трудовых ресурсов (количество и (или) квалификация) необходимых для исполнения обязательств по договору;</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срок поставки товара (выполнения работы, оказания услуги);</w:t>
      </w:r>
    </w:p>
    <w:p w:rsidR="006A6DD8" w:rsidRPr="00020CC3" w:rsidRDefault="006A6DD8" w:rsidP="006A6DD8">
      <w:pPr>
        <w:shd w:val="clear" w:color="auto" w:fill="FFFFFF"/>
        <w:tabs>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г) срок предоставления гарантии качества товаров (выполняемых работ, оказываемых услуг).</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157. Количество используемых критериев оценки должно быть не менее двух</w:t>
      </w:r>
      <w:r w:rsidRPr="00020CC3">
        <w:rPr>
          <w:rFonts w:ascii="Times New Roman" w:eastAsia="Times New Roman" w:hAnsi="Times New Roman" w:cs="Times New Roman"/>
          <w:sz w:val="20"/>
          <w:szCs w:val="20"/>
        </w:rPr>
        <w:t xml:space="preserve">, одним из которых является цена договора </w:t>
      </w:r>
      <w:r w:rsidRPr="00020CC3">
        <w:rPr>
          <w:rFonts w:ascii="Times New Roman" w:eastAsia="Times New Roman" w:hAnsi="Times New Roman" w:cs="Times New Roman"/>
          <w:kern w:val="1"/>
          <w:sz w:val="20"/>
          <w:szCs w:val="20"/>
          <w:lang w:eastAsia="ar-SA"/>
        </w:rPr>
        <w:t>или цена за единицу товара, работы, услуги</w:t>
      </w:r>
      <w:r w:rsidRPr="00020CC3">
        <w:rPr>
          <w:rFonts w:ascii="Times New Roman" w:eastAsia="Times New Roman" w:hAnsi="Times New Roman" w:cs="Times New Roman"/>
          <w:sz w:val="20"/>
          <w:szCs w:val="20"/>
        </w:rPr>
        <w:t>.</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158. В документации о закупке устанавливаются содержание и значимость (весомость) каждого критерия оценки, а также порядок осуществления оценки и сопоставления заявок.</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159. Для получения итогового рейтинга заявки, на основании которого определяется победитель закупки, рейтинги заявок по критериям суммируются. Победителем закупки признается участник закупки, заявка которого в соответствии с установленным в документации о закупке порядком получила наиболее высокий рейтинг заявки, и ей был присвоен первый порядковый номер.</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160. Дальнейшее ранжирование заявок осуществляется по мере уменьшения итогового рейтинга с присвоением соответствующих порядковых номеров.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161. Значимость критериев, указанных в подпункте 2 пункта 156 Положения, не может составлять в сумме более 70% (семидесяти) процентов суммы величин значимости всех критериев.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162. Сумма величин значимости критериев, указанных в подпункте 1 пункта 156 Положения, при определении поставщиков в целях заключения договоров на исполнение (как результат интеллектуальной деятельности), а также на финансирование проката или показа национального фильма, на выполнение научно-исследовательских, опытно-конструкторских или технологических работ должна составлять не менее чем 20 (двадцать) процентов суммы величин значимости всех критериев.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163. В случае если при заключении договоров, указанных в пункте 162 Положения, критерий, указанный в подпункте «б» подпункта 1 пункта 156 Положения, не используется, величина значимости </w:t>
      </w:r>
      <w:r w:rsidRPr="00020CC3">
        <w:rPr>
          <w:rFonts w:ascii="Times New Roman" w:eastAsia="Times New Roman" w:hAnsi="Times New Roman" w:cs="Times New Roman"/>
          <w:kern w:val="1"/>
          <w:sz w:val="20"/>
          <w:szCs w:val="20"/>
          <w:lang w:eastAsia="ar-SA"/>
        </w:rPr>
        <w:lastRenderedPageBreak/>
        <w:t>критерия, указанного в подпункте «а» подпункта 1 пункта 156 Положения, должна составлять не менее чем 20 (двадцать) процентов суммы величин значимости всех критериев.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164. Величина значимости критерия, указанного в подпункте «а» подпункта 1 пункта 156 Положения, при определении исполнителей в целях заключения договора на создание произведения литературы или искусства может быть снижена до нуля процентов суммы величин значимости всех критериев.</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14. Несостоявшаяся закупка и последствия признания закупки несостоявшейся</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165. Конкурентная закупка признается несостоявшейся, если:</w:t>
      </w:r>
    </w:p>
    <w:p w:rsidR="006A6DD8" w:rsidRPr="00020CC3" w:rsidRDefault="006A6DD8" w:rsidP="003C68CF">
      <w:pPr>
        <w:numPr>
          <w:ilvl w:val="0"/>
          <w:numId w:val="16"/>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 окончании срока подачи заявок не подано ни одной заявки;</w:t>
      </w:r>
    </w:p>
    <w:p w:rsidR="006A6DD8" w:rsidRPr="00020CC3" w:rsidRDefault="006A6DD8" w:rsidP="003C68CF">
      <w:pPr>
        <w:numPr>
          <w:ilvl w:val="0"/>
          <w:numId w:val="16"/>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 окончании срока подачи заявок подана только одна заявка;</w:t>
      </w:r>
    </w:p>
    <w:p w:rsidR="006A6DD8" w:rsidRPr="00020CC3" w:rsidRDefault="006A6DD8" w:rsidP="003C68CF">
      <w:pPr>
        <w:numPr>
          <w:ilvl w:val="0"/>
          <w:numId w:val="16"/>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 результатам рассмотрения заявок закупочной комиссией принято решение о признании всех поданных заявок несоответствующими требованиям документации о закупке;</w:t>
      </w:r>
    </w:p>
    <w:p w:rsidR="006A6DD8" w:rsidRPr="00020CC3" w:rsidRDefault="006A6DD8" w:rsidP="003C68CF">
      <w:pPr>
        <w:numPr>
          <w:ilvl w:val="0"/>
          <w:numId w:val="16"/>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 результатам рассмотрения заявок закупочной комиссией принято решение о признании только одной заявки соответствующей требованиям документации о закупке;</w:t>
      </w:r>
    </w:p>
    <w:p w:rsidR="006A6DD8" w:rsidRPr="00020CC3" w:rsidRDefault="006A6DD8" w:rsidP="003C68CF">
      <w:pPr>
        <w:numPr>
          <w:ilvl w:val="0"/>
          <w:numId w:val="16"/>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ходе проведения электронного аукциона не было сделано ни одного предложения о цене договора;</w:t>
      </w:r>
    </w:p>
    <w:p w:rsidR="006A6DD8" w:rsidRPr="00020CC3" w:rsidRDefault="006A6DD8" w:rsidP="003C68CF">
      <w:pPr>
        <w:numPr>
          <w:ilvl w:val="0"/>
          <w:numId w:val="16"/>
        </w:numPr>
        <w:tabs>
          <w:tab w:val="left" w:pos="142"/>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ходе проведения электронного аукциона было сделано только одно предложение о цене договора;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166. В случае если конкурентная закупка признана несостоявшейся, информация об этом указывается закупочной комиссией в соответствующем протоколе, который должен быть размещен Заказчиком в ЕИС в сроки, установленные подпунктом 13 пункта 17 Положения.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167. В случае признания конкурентной закупки несостоявшейся Заказчик вправе:</w:t>
      </w:r>
    </w:p>
    <w:p w:rsidR="006A6DD8" w:rsidRPr="00020CC3" w:rsidRDefault="006A6DD8" w:rsidP="003C68CF">
      <w:pPr>
        <w:numPr>
          <w:ilvl w:val="0"/>
          <w:numId w:val="17"/>
        </w:numPr>
        <w:tabs>
          <w:tab w:val="left" w:pos="142"/>
          <w:tab w:val="left" w:pos="1134"/>
          <w:tab w:val="left" w:pos="1701"/>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принять решение о проведении повторной закупки;</w:t>
      </w:r>
    </w:p>
    <w:p w:rsidR="006A6DD8" w:rsidRPr="00020CC3" w:rsidRDefault="006A6DD8" w:rsidP="003C68CF">
      <w:pPr>
        <w:numPr>
          <w:ilvl w:val="0"/>
          <w:numId w:val="17"/>
        </w:numPr>
        <w:tabs>
          <w:tab w:val="left" w:pos="142"/>
          <w:tab w:val="left" w:pos="1134"/>
          <w:tab w:val="left" w:pos="1701"/>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отказаться от проведения закупки;</w:t>
      </w:r>
    </w:p>
    <w:p w:rsidR="006A6DD8" w:rsidRPr="00020CC3" w:rsidRDefault="006A6DD8" w:rsidP="003C68CF">
      <w:pPr>
        <w:numPr>
          <w:ilvl w:val="0"/>
          <w:numId w:val="17"/>
        </w:numPr>
        <w:tabs>
          <w:tab w:val="left" w:pos="142"/>
          <w:tab w:val="left" w:pos="1134"/>
          <w:tab w:val="left" w:pos="1276"/>
          <w:tab w:val="left" w:pos="1701"/>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осуществить закупку у единственного поставщика;</w:t>
      </w:r>
    </w:p>
    <w:p w:rsidR="006A6DD8" w:rsidRPr="00020CC3" w:rsidRDefault="006A6DD8" w:rsidP="003C68CF">
      <w:pPr>
        <w:numPr>
          <w:ilvl w:val="0"/>
          <w:numId w:val="17"/>
        </w:numPr>
        <w:tabs>
          <w:tab w:val="left" w:pos="142"/>
          <w:tab w:val="left" w:pos="1134"/>
          <w:tab w:val="left" w:pos="1276"/>
          <w:tab w:val="left" w:pos="1701"/>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заключить договор с единственным участником закупки, заявка которого признана соответствующей требованиям документации о закупке, по цене, предложенной участником закупки (если в соответствии с настоящим Положением заявка участника закупки содержит предложение о цене договора и (или) предусмотрена подача участником закупки такого предложения), не превышающей начальную (максимальную) цену договора, либо по цене за единицу товара, работы, услуги, указанной в документации о конкурентной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strike/>
          <w:kern w:val="1"/>
          <w:sz w:val="20"/>
          <w:szCs w:val="20"/>
          <w:lang w:eastAsia="ar-SA"/>
        </w:rPr>
      </w:pPr>
      <w:r w:rsidRPr="00020CC3">
        <w:rPr>
          <w:rFonts w:ascii="Times New Roman" w:eastAsia="Times New Roman" w:hAnsi="Times New Roman" w:cs="Times New Roman"/>
          <w:kern w:val="1"/>
          <w:sz w:val="20"/>
          <w:szCs w:val="20"/>
          <w:lang w:eastAsia="ar-SA"/>
        </w:rPr>
        <w:t>168. В случаях, когда закупка признана несостоявшейся в связи с тем, что только один участник признан соответствующим требованиям документации о закупке, Заказчик вправе направить единственному участнику предложение об улучшении участником первоначальных сведений заявки.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15. Отмена конкурентной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169. 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170. Заказчик размещает решение об отмене конкурентной закупки в ЕИС в срок, установленный подпунктом 12 пункта 17 Положения. </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171. По истечении срока отмены конкурентной закупки в соответствии с пунктом 169 Положения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center"/>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
          <w:kern w:val="1"/>
          <w:sz w:val="20"/>
          <w:szCs w:val="20"/>
          <w:lang w:val="en-US" w:eastAsia="ar-SA"/>
        </w:rPr>
        <w:t>VII</w:t>
      </w:r>
      <w:r w:rsidRPr="00020CC3">
        <w:rPr>
          <w:rFonts w:ascii="Times New Roman" w:eastAsia="Times New Roman" w:hAnsi="Times New Roman" w:cs="Times New Roman"/>
          <w:b/>
          <w:kern w:val="1"/>
          <w:sz w:val="20"/>
          <w:szCs w:val="20"/>
          <w:lang w:eastAsia="ar-SA"/>
        </w:rPr>
        <w:t>.</w:t>
      </w:r>
      <w:r w:rsidRPr="00020CC3">
        <w:rPr>
          <w:rFonts w:ascii="Times New Roman" w:eastAsia="Times New Roman" w:hAnsi="Times New Roman" w:cs="Times New Roman"/>
          <w:b/>
          <w:kern w:val="1"/>
          <w:sz w:val="20"/>
          <w:szCs w:val="20"/>
          <w:lang w:eastAsia="ar-SA"/>
        </w:rPr>
        <w:tab/>
        <w:t>СПОСОБЫ ЗАКУПОК И УСЛОВИЯ ИХ ПРИМЕНЕНИЯ</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 Способы закупок. Выбор способа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172. Настоящим Положением предусмотрены следующие способы закупок:</w:t>
      </w:r>
    </w:p>
    <w:p w:rsidR="006A6DD8" w:rsidRPr="00020CC3" w:rsidRDefault="006A6DD8" w:rsidP="003C68CF">
      <w:pPr>
        <w:numPr>
          <w:ilvl w:val="2"/>
          <w:numId w:val="13"/>
        </w:numPr>
        <w:tabs>
          <w:tab w:val="left" w:pos="0"/>
          <w:tab w:val="left" w:pos="568"/>
          <w:tab w:val="left" w:pos="1276"/>
          <w:tab w:val="left" w:pos="1701"/>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конкурентные способы закупок путем проведения торгов:</w:t>
      </w:r>
    </w:p>
    <w:p w:rsidR="006A6DD8" w:rsidRPr="00020CC3" w:rsidRDefault="006A6DD8" w:rsidP="003C68CF">
      <w:pPr>
        <w:tabs>
          <w:tab w:val="left" w:pos="0"/>
          <w:tab w:val="left" w:pos="142"/>
          <w:tab w:val="left" w:pos="568"/>
          <w:tab w:val="left" w:pos="1276"/>
          <w:tab w:val="left" w:pos="170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а) конкурс (открытый конкурс, конкурс в электронной форме, закрытый конкурс);</w:t>
      </w:r>
    </w:p>
    <w:p w:rsidR="006A6DD8" w:rsidRPr="00020CC3" w:rsidRDefault="006A6DD8" w:rsidP="003C68CF">
      <w:pPr>
        <w:tabs>
          <w:tab w:val="left" w:pos="0"/>
          <w:tab w:val="left" w:pos="142"/>
          <w:tab w:val="left" w:pos="568"/>
          <w:tab w:val="left" w:pos="1276"/>
          <w:tab w:val="left" w:pos="170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б) аукцион (открытый аукцион, аукцион в электронной форме, закрытый аукцион);</w:t>
      </w:r>
    </w:p>
    <w:p w:rsidR="006A6DD8" w:rsidRPr="00020CC3" w:rsidRDefault="006A6DD8" w:rsidP="003C68CF">
      <w:pPr>
        <w:tabs>
          <w:tab w:val="left" w:pos="0"/>
          <w:tab w:val="left" w:pos="142"/>
          <w:tab w:val="left" w:pos="568"/>
          <w:tab w:val="left" w:pos="1276"/>
          <w:tab w:val="left" w:pos="170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запрос котировок (запрос котировок в электронной форме, закрытый запрос котировок);</w:t>
      </w:r>
    </w:p>
    <w:p w:rsidR="006A6DD8" w:rsidRPr="00020CC3" w:rsidRDefault="006A6DD8" w:rsidP="003C68CF">
      <w:pPr>
        <w:tabs>
          <w:tab w:val="left" w:pos="0"/>
          <w:tab w:val="left" w:pos="142"/>
          <w:tab w:val="left" w:pos="568"/>
          <w:tab w:val="left" w:pos="1276"/>
          <w:tab w:val="left" w:pos="170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г) запрос предложений (запрос предложений в электронной форме, закрытый запрос предложений);</w:t>
      </w:r>
    </w:p>
    <w:p w:rsidR="006A6DD8" w:rsidRPr="00020CC3" w:rsidRDefault="006A6DD8" w:rsidP="003C68CF">
      <w:pPr>
        <w:numPr>
          <w:ilvl w:val="2"/>
          <w:numId w:val="13"/>
        </w:numPr>
        <w:tabs>
          <w:tab w:val="left" w:pos="0"/>
          <w:tab w:val="left" w:pos="568"/>
          <w:tab w:val="left" w:pos="1276"/>
          <w:tab w:val="left" w:pos="1701"/>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конкурентные способы закупок без проведения торгов:</w:t>
      </w:r>
    </w:p>
    <w:p w:rsidR="006A6DD8" w:rsidRPr="00020CC3" w:rsidRDefault="006A6DD8" w:rsidP="003C68CF">
      <w:pPr>
        <w:tabs>
          <w:tab w:val="left" w:pos="0"/>
          <w:tab w:val="left" w:pos="142"/>
          <w:tab w:val="left" w:pos="568"/>
          <w:tab w:val="left" w:pos="1276"/>
          <w:tab w:val="left" w:pos="1701"/>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запрос цен (открытый запрос цен, запрос цен в электронной форме, закрытый запрос цен).</w:t>
      </w:r>
    </w:p>
    <w:p w:rsidR="006A6DD8" w:rsidRPr="00020CC3" w:rsidRDefault="006A6DD8" w:rsidP="003C68CF">
      <w:pPr>
        <w:numPr>
          <w:ilvl w:val="2"/>
          <w:numId w:val="13"/>
        </w:numPr>
        <w:tabs>
          <w:tab w:val="left" w:pos="0"/>
          <w:tab w:val="left" w:pos="568"/>
          <w:tab w:val="left" w:pos="1418"/>
          <w:tab w:val="left" w:pos="1701"/>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неконкурентные способы закупок:</w:t>
      </w:r>
    </w:p>
    <w:p w:rsidR="006A6DD8" w:rsidRPr="00020CC3" w:rsidRDefault="006A6DD8" w:rsidP="003C68CF">
      <w:pPr>
        <w:tabs>
          <w:tab w:val="left" w:pos="0"/>
        </w:tabs>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закупка у единственного поставщика; </w:t>
      </w:r>
    </w:p>
    <w:p w:rsidR="006A6DD8" w:rsidRPr="00020CC3" w:rsidRDefault="006A6DD8" w:rsidP="003C68CF">
      <w:pPr>
        <w:tabs>
          <w:tab w:val="left" w:pos="0"/>
        </w:tabs>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закупка в электронном магазине с участием субъектов малого и среднего предпринимательства при соблюдении следующих условий:</w:t>
      </w:r>
    </w:p>
    <w:p w:rsidR="006A6DD8" w:rsidRPr="00020CC3" w:rsidRDefault="006A6DD8" w:rsidP="003C68CF">
      <w:pPr>
        <w:tabs>
          <w:tab w:val="left" w:pos="0"/>
        </w:tabs>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а) участниками такой закупки являются только субъекты малого и среднего предпринимательства;</w:t>
      </w:r>
    </w:p>
    <w:p w:rsidR="006A6DD8" w:rsidRPr="00020CC3" w:rsidRDefault="006A6DD8" w:rsidP="003C68CF">
      <w:pPr>
        <w:tabs>
          <w:tab w:val="left" w:pos="0"/>
        </w:tabs>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б) цена договора, заключенного с применением такого способа закупки, не должна превышать 20 (двадцать) млн. рублей.</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Порядок проведения закупки в электронном магазине с участием субъектов малого и среднего предпринимательства определен пунктами 268.1-268.18 Положения.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173. Конкурс является формой торгов, при которой победителем признается участник,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174. Закупка товаров, работ и услуг посредством проведения конкурса осуществляется в случае необходимости закупки товаров, работ и услуг, где цена не является единственным критерием выбора победителя.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175. Аукцион является формой торгов, при которой победителем,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НМЦ,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176. Закупка посредством проведения аукциона осуществляется в случае необходимости приобретения товаров (выполнения работ, оказания услуг), где цена является единственным критерием выбора победителя.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177. Запрос котировок является формой торгов, при которой победителем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178. Запрос предложений является формой торгов, при которой победителем признается участник, заявка </w:t>
      </w:r>
      <w:proofErr w:type="gramStart"/>
      <w:r w:rsidRPr="00020CC3">
        <w:rPr>
          <w:rFonts w:ascii="Times New Roman" w:eastAsia="Times New Roman" w:hAnsi="Times New Roman" w:cs="Times New Roman"/>
          <w:kern w:val="1"/>
          <w:sz w:val="20"/>
          <w:szCs w:val="20"/>
          <w:lang w:eastAsia="ar-SA"/>
        </w:rPr>
        <w:t>на участие</w:t>
      </w:r>
      <w:proofErr w:type="gramEnd"/>
      <w:r w:rsidRPr="00020CC3">
        <w:rPr>
          <w:rFonts w:ascii="Times New Roman" w:eastAsia="Times New Roman" w:hAnsi="Times New Roman" w:cs="Times New Roman"/>
          <w:kern w:val="1"/>
          <w:sz w:val="20"/>
          <w:szCs w:val="20"/>
          <w:lang w:eastAsia="ar-SA"/>
        </w:rPr>
        <w:t xml:space="preserve"> в закупке которого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179. Закупка товаров (работ, услуг) в форме запроса цен проводится Заказчиком при осуществлении закупки товаров (работ, услуг), в следующих случаях:</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 если НМЦ не превышает 500000 (пятьсот тысяч) рублей - в случае если годовой доход Заказчика за предыдущий финансовый год составляет не более 100000000 (ста миллионов) рублей и 1000000 (один миллион) рублей – в случае, если годовой доход Заказчика за предыдущий финансовый год составляет более 100000000 (ста миллионов) рублей</w:t>
      </w:r>
      <w:r w:rsidRPr="00020CC3">
        <w:rPr>
          <w:rFonts w:ascii="Times New Roman" w:eastAsia="Cambria" w:hAnsi="Times New Roman" w:cs="Times New Roman"/>
          <w:sz w:val="20"/>
          <w:szCs w:val="20"/>
          <w:vertAlign w:val="superscript"/>
        </w:rPr>
        <w:footnoteReference w:id="11"/>
      </w:r>
      <w:r w:rsidRPr="00020CC3">
        <w:rPr>
          <w:rFonts w:ascii="Times New Roman" w:eastAsia="Times New Roman" w:hAnsi="Times New Roman" w:cs="Times New Roman"/>
          <w:sz w:val="20"/>
          <w:szCs w:val="20"/>
        </w:rPr>
        <w:t>;</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 цена договора является единственным критерием выбора победителя;</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 в целях обеспечения потребностей Заказчика необходимо сократить сроки закупки.</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180. Закупка в электронном магазине - неконкурентный способ закупки, участниками которой могут быть только субъекты малого и среднего предпринимательства и самозанятые лица - физические лица, не являющиеся индивидуальными предпринимателями и применяющие специальный налоговый режим "Налог на профессиональный доход" (далее - субъекты малого и среднего предпринимательства). Закупка в электронном магазине предполагает размещение поставщиками на ЭП предварительных предложений и выбор заказчиком подходящего предложения.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spacing w:after="0" w:line="240" w:lineRule="auto"/>
        <w:ind w:firstLine="540"/>
        <w:jc w:val="center"/>
        <w:rPr>
          <w:rFonts w:ascii="Times New Roman" w:eastAsia="Times New Roman" w:hAnsi="Times New Roman" w:cs="Times New Roman"/>
          <w:b/>
          <w:sz w:val="20"/>
          <w:szCs w:val="20"/>
        </w:rPr>
      </w:pPr>
      <w:r w:rsidRPr="00020CC3">
        <w:rPr>
          <w:rFonts w:ascii="Times New Roman" w:eastAsia="Times New Roman" w:hAnsi="Times New Roman" w:cs="Times New Roman"/>
          <w:b/>
          <w:sz w:val="20"/>
          <w:szCs w:val="20"/>
        </w:rPr>
        <w:t>2. Конкурентные закупки в электронной форме</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181. Осуществление закупки в электронной форме является обязательным условием, если предметом закупки являются товары, работы, услуги, закупка которых осуществляется в электронной форме в соответствии с Постановлением Правительства Российской Федерации от 21 июня 2012 года № 616 «Об утверждении перечня товаров, работ, услуг, закупка которых осуществляется в электронной форме».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182. Под конкурентной закупкой в электронной форме понимается закупка, проведение которой обеспечивается оператором электронной площадки на ЭП.</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183. Конкурентная закупка в электронной форме осуществляется в соответствии с настоящим Положением, регламентом работы ЭП, соглашением, заключённым между Заказчиком и оператором ЭП, а также извещением и (или) документацией о закупке.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 xml:space="preserve">184. Обмен между участником конкурентной закупки в электронной форме, Заказчиком и оператором ЭП информацией, связанной с получением аккредитации на ЭП, осуществлением конкурентной закупки в электронной форме, осуществляется на ЭП в форме электронных документов.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185. Электронные документы подписываются усиленной квалифицированной электронной подписью лица, имеющего право действовать от имени участника конкурентной закупки в электронной форме, Заказчика, оператора ЭП.</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186. Подача заявок на участие в конкурентной закупке в электронной форме осуществляется только лицами, получившими аккредитацию на ЭП.</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187. Информация, связанная с осуществлением конкурентной закупки в электронной форме, подлежит размещению в порядке, установленном Федеральным законом № 223-ФЗ. В течение одного часа с момента размещения такая информация размещается в ЕИС и на ЭП.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188. При закупках на ЭП допускаются отклонения от хода процедур, предусмотренных настоящим Положением, обусловленные техническими особенностями ЭП.</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3. Дополнительные элементы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851"/>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189. Конкурентные закупки могут включать в себя один или несколько этапов. Этапы конкурентной закупки указываются в документации о конкурентной закупке.</w:t>
      </w:r>
    </w:p>
    <w:p w:rsidR="006A6DD8" w:rsidRPr="00020CC3" w:rsidRDefault="006A6DD8" w:rsidP="006A6DD8">
      <w:pPr>
        <w:tabs>
          <w:tab w:val="left" w:pos="142"/>
          <w:tab w:val="left" w:pos="851"/>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190. При осуществлении конкурентных закупок могут выделяться лоты, в отношении которых в документации о закупке отдельно указываются объект закупки, НМЦ договора и её обоснование, сроки и иные условия договора.</w:t>
      </w:r>
    </w:p>
    <w:p w:rsidR="006A6DD8" w:rsidRPr="00020CC3" w:rsidRDefault="006A6DD8" w:rsidP="006A6DD8">
      <w:pPr>
        <w:tabs>
          <w:tab w:val="left" w:pos="142"/>
          <w:tab w:val="left" w:pos="851"/>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roofErr w:type="spellStart"/>
      <w:r w:rsidRPr="00020CC3">
        <w:rPr>
          <w:rFonts w:ascii="Times New Roman" w:eastAsia="Times New Roman" w:hAnsi="Times New Roman" w:cs="Times New Roman"/>
          <w:kern w:val="1"/>
          <w:sz w:val="20"/>
          <w:szCs w:val="20"/>
          <w:lang w:eastAsia="ar-SA"/>
        </w:rPr>
        <w:t>Многолотовая</w:t>
      </w:r>
      <w:proofErr w:type="spellEnd"/>
      <w:r w:rsidRPr="00020CC3">
        <w:rPr>
          <w:rFonts w:ascii="Times New Roman" w:eastAsia="Times New Roman" w:hAnsi="Times New Roman" w:cs="Times New Roman"/>
          <w:kern w:val="1"/>
          <w:sz w:val="20"/>
          <w:szCs w:val="20"/>
          <w:lang w:eastAsia="ar-SA"/>
        </w:rPr>
        <w:t xml:space="preserve"> закупка проводится в случае возникновения потребности в однотипных процедурах закупок (по условиям, срокам и документальному оформлению, при условии, что проводится закупка товаров, работ, услуг, имеющих одно функциональное назначение) в целях снижения издержек Заказчика.</w:t>
      </w:r>
    </w:p>
    <w:p w:rsidR="006A6DD8" w:rsidRPr="00020CC3" w:rsidRDefault="006A6DD8" w:rsidP="006A6DD8">
      <w:pPr>
        <w:tabs>
          <w:tab w:val="left" w:pos="142"/>
          <w:tab w:val="left" w:pos="851"/>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Решения, принимаемые в ходе процедуры закупки, в том числе подведение итогов закупки, отказ от проведения закупки, осуществляется независимо по каждому лоту и в отношении каждого лота заключается отдельный договор.</w:t>
      </w:r>
    </w:p>
    <w:p w:rsidR="006A6DD8" w:rsidRPr="00020CC3" w:rsidRDefault="006A6DD8" w:rsidP="006A6DD8">
      <w:pPr>
        <w:tabs>
          <w:tab w:val="left" w:pos="142"/>
          <w:tab w:val="left" w:pos="851"/>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191. Если сведения о конкурентной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конкурентной закупки принято решение в соответствии с пунктом 2 или 3 части 8 статьи 3.1 Федерального закона №</w:t>
      </w:r>
      <w:r w:rsidRPr="00020CC3">
        <w:rPr>
          <w:rFonts w:ascii="Times New Roman" w:eastAsia="Times New Roman" w:hAnsi="Times New Roman" w:cs="Times New Roman"/>
          <w:kern w:val="1"/>
          <w:sz w:val="20"/>
          <w:szCs w:val="20"/>
        </w:rPr>
        <w:t> </w:t>
      </w:r>
      <w:r w:rsidRPr="00020CC3">
        <w:rPr>
          <w:rFonts w:ascii="Times New Roman" w:eastAsia="Times New Roman" w:hAnsi="Times New Roman" w:cs="Times New Roman"/>
          <w:kern w:val="1"/>
          <w:sz w:val="20"/>
          <w:szCs w:val="20"/>
          <w:lang w:eastAsia="ar-SA"/>
        </w:rPr>
        <w:t>223-ФЗ, или если закупка проводится в случаях, определенных Правительством Российской Федерации, в соответствии с частью 16 статьи 4 Федерального закона №</w:t>
      </w:r>
      <w:r w:rsidRPr="00020CC3">
        <w:rPr>
          <w:rFonts w:ascii="Times New Roman" w:eastAsia="Times New Roman" w:hAnsi="Times New Roman" w:cs="Times New Roman"/>
          <w:kern w:val="1"/>
          <w:sz w:val="20"/>
          <w:szCs w:val="20"/>
        </w:rPr>
        <w:t> </w:t>
      </w:r>
      <w:r w:rsidRPr="00020CC3">
        <w:rPr>
          <w:rFonts w:ascii="Times New Roman" w:eastAsia="Times New Roman" w:hAnsi="Times New Roman" w:cs="Times New Roman"/>
          <w:kern w:val="1"/>
          <w:sz w:val="20"/>
          <w:szCs w:val="20"/>
          <w:lang w:eastAsia="ar-SA"/>
        </w:rPr>
        <w:t>223-ФЗ, то такая закупка проводится закрытым способом.</w:t>
      </w:r>
    </w:p>
    <w:p w:rsidR="006A6DD8" w:rsidRPr="00020CC3" w:rsidRDefault="006A6DD8" w:rsidP="006A6DD8">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Информация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подлежит размещению в ЕИС. При этом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письменном виде в сроки, установленные Федеральным законом № 223-ФЗ для открытых конкурентных закупок.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6A6DD8" w:rsidRPr="00020CC3" w:rsidRDefault="006A6DD8" w:rsidP="006A6DD8">
      <w:pPr>
        <w:tabs>
          <w:tab w:val="left" w:pos="142"/>
          <w:tab w:val="left" w:pos="993"/>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Документооборот при осуществлении закрытых конкурентных закупок в электронной форме осуществляется с особенностями, определенными Правительством Российской Федерации.</w:t>
      </w:r>
    </w:p>
    <w:p w:rsidR="006A6DD8" w:rsidRPr="00020CC3" w:rsidRDefault="006A6DD8" w:rsidP="006A6DD8">
      <w:pPr>
        <w:tabs>
          <w:tab w:val="left" w:pos="142"/>
          <w:tab w:val="left" w:pos="851"/>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993"/>
          <w:tab w:val="left" w:pos="1134"/>
        </w:tabs>
        <w:suppressAutoHyphens/>
        <w:spacing w:after="0" w:line="240" w:lineRule="auto"/>
        <w:ind w:firstLine="709"/>
        <w:jc w:val="center"/>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b/>
          <w:kern w:val="1"/>
          <w:sz w:val="20"/>
          <w:szCs w:val="20"/>
          <w:lang w:eastAsia="ar-SA"/>
        </w:rPr>
        <w:t>4. Осуществление закупки, участниками которой могут быть только субъекты малого и среднего предпринимательства</w:t>
      </w:r>
    </w:p>
    <w:p w:rsidR="006A6DD8" w:rsidRPr="00020CC3" w:rsidRDefault="006A6DD8" w:rsidP="006A6DD8">
      <w:pPr>
        <w:tabs>
          <w:tab w:val="left" w:pos="142"/>
          <w:tab w:val="left" w:pos="993"/>
          <w:tab w:val="left" w:pos="1134"/>
        </w:tabs>
        <w:suppressAutoHyphens/>
        <w:spacing w:after="0" w:line="240" w:lineRule="auto"/>
        <w:ind w:firstLine="709"/>
        <w:jc w:val="center"/>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contextualSpacing/>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192. Конкурентная закупка, участниками которой с учетом особенностей, установленных Постановлением №</w:t>
      </w:r>
      <w:r w:rsidRPr="00020CC3">
        <w:rPr>
          <w:rFonts w:ascii="Times New Roman" w:eastAsia="Times New Roman" w:hAnsi="Times New Roman" w:cs="Times New Roman"/>
          <w:color w:val="000000"/>
          <w:kern w:val="1"/>
          <w:sz w:val="20"/>
          <w:szCs w:val="20"/>
          <w:lang w:eastAsia="ar-SA"/>
        </w:rPr>
        <w:t> </w:t>
      </w:r>
      <w:r w:rsidRPr="00020CC3">
        <w:rPr>
          <w:rFonts w:ascii="Times New Roman" w:eastAsia="Times New Roman" w:hAnsi="Times New Roman" w:cs="Times New Roman"/>
          <w:kern w:val="1"/>
          <w:sz w:val="20"/>
          <w:szCs w:val="20"/>
          <w:lang w:eastAsia="ar-SA"/>
        </w:rPr>
        <w:t>1352, могут быть только субъекты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запроса предложений в электронной форме</w:t>
      </w:r>
      <w:r w:rsidRPr="00020CC3">
        <w:rPr>
          <w:rFonts w:ascii="Times New Roman" w:eastAsia="Times New Roman" w:hAnsi="Times New Roman" w:cs="Times New Roman"/>
          <w:color w:val="000000"/>
          <w:kern w:val="1"/>
          <w:sz w:val="20"/>
          <w:szCs w:val="20"/>
          <w:lang w:eastAsia="ar-SA"/>
        </w:rPr>
        <w:t xml:space="preserve"> и иных установленных в Положении способов закупки, в порядке, установленном Положением.</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color w:val="000000"/>
          <w:sz w:val="20"/>
          <w:szCs w:val="20"/>
        </w:rPr>
        <w:t xml:space="preserve">193. </w:t>
      </w:r>
      <w:r w:rsidRPr="00020CC3">
        <w:rPr>
          <w:rFonts w:ascii="Times New Roman" w:eastAsia="Times New Roman" w:hAnsi="Times New Roman" w:cs="Times New Roman"/>
          <w:sz w:val="20"/>
          <w:szCs w:val="20"/>
        </w:rPr>
        <w:t>Заказчик при осуществлении конкурентной закупки с участием субъектов малого и среднего предпринимательства размещает в единой информационной системе извещение о проведении:</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 конкурса в электронной форме в следующие сроки:</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 аукциона в электронной форме в следующие сроки:</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193.1. Конкурентная закупка в электронной форме, участниками которой могут быть только </w:t>
      </w:r>
      <w:r w:rsidRPr="00020CC3">
        <w:rPr>
          <w:rFonts w:ascii="Times New Roman" w:eastAsia="SimSun" w:hAnsi="Times New Roman" w:cs="Times New Roman"/>
          <w:kern w:val="1"/>
          <w:sz w:val="20"/>
          <w:szCs w:val="20"/>
          <w:lang w:eastAsia="ar-SA"/>
        </w:rPr>
        <w:t>субъекты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осуществляется в соответствии со статьей 3.4 Федерального закона № 223-ФЗ.</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193.2. В документации о конкурентной закупке заказчик вправе установить обязанность представления следующих информации и документов:</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а) индивидуальным предпринимателем, если участником такой закупки является индивидуальный предприниматель;</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абзацем 7 подпункта 9 настоящего пункта;</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w:t>
      </w:r>
      <w:proofErr w:type="spellStart"/>
      <w:r w:rsidRPr="00020CC3">
        <w:rPr>
          <w:rFonts w:ascii="Times New Roman" w:eastAsia="Times New Roman" w:hAnsi="Times New Roman" w:cs="Times New Roman"/>
          <w:sz w:val="20"/>
          <w:szCs w:val="20"/>
        </w:rPr>
        <w:t>визвещении</w:t>
      </w:r>
      <w:proofErr w:type="spellEnd"/>
      <w:r w:rsidRPr="00020CC3">
        <w:rPr>
          <w:rFonts w:ascii="Times New Roman" w:eastAsia="Times New Roman" w:hAnsi="Times New Roman" w:cs="Times New Roman"/>
          <w:sz w:val="20"/>
          <w:szCs w:val="20"/>
        </w:rPr>
        <w:t xml:space="preserve">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б) </w:t>
      </w:r>
      <w:proofErr w:type="spellStart"/>
      <w:r w:rsidRPr="00020CC3">
        <w:rPr>
          <w:rFonts w:ascii="Times New Roman" w:eastAsia="Times New Roman" w:hAnsi="Times New Roman" w:cs="Times New Roman"/>
          <w:sz w:val="20"/>
          <w:szCs w:val="20"/>
        </w:rPr>
        <w:t>неприостановление</w:t>
      </w:r>
      <w:proofErr w:type="spellEnd"/>
      <w:r w:rsidRPr="00020CC3">
        <w:rPr>
          <w:rFonts w:ascii="Times New Roman" w:eastAsia="Times New Roman" w:hAnsi="Times New Roman" w:cs="Times New Roman"/>
          <w:sz w:val="20"/>
          <w:szCs w:val="20"/>
        </w:rPr>
        <w:t xml:space="preserve"> деятельности участника конкурентной закупки с участием субъектов малого и среднего предпринимательства в порядке, установленном </w:t>
      </w:r>
      <w:hyperlink r:id="rId20" w:history="1">
        <w:r w:rsidRPr="00020CC3">
          <w:rPr>
            <w:rFonts w:ascii="Times New Roman" w:eastAsia="Times New Roman" w:hAnsi="Times New Roman" w:cs="Times New Roman"/>
            <w:sz w:val="20"/>
            <w:szCs w:val="20"/>
          </w:rPr>
          <w:t>Кодексом</w:t>
        </w:r>
      </w:hyperlink>
      <w:r w:rsidRPr="00020CC3">
        <w:rPr>
          <w:rFonts w:ascii="Times New Roman" w:eastAsia="Times New Roman" w:hAnsi="Times New Roman" w:cs="Times New Roman"/>
          <w:sz w:val="20"/>
          <w:szCs w:val="20"/>
        </w:rPr>
        <w:t xml:space="preserve"> Российской Федерации об административных правонарушениях;</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1" w:history="1">
        <w:r w:rsidRPr="00020CC3">
          <w:rPr>
            <w:rFonts w:ascii="Times New Roman" w:eastAsia="Times New Roman" w:hAnsi="Times New Roman" w:cs="Times New Roman"/>
            <w:sz w:val="20"/>
            <w:szCs w:val="20"/>
          </w:rPr>
          <w:t>законодательством</w:t>
        </w:r>
      </w:hyperlink>
      <w:r w:rsidRPr="00020CC3">
        <w:rPr>
          <w:rFonts w:ascii="Times New Roman" w:eastAsia="Times New Roman" w:hAnsi="Times New Roman" w:cs="Times New Roman"/>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22" w:history="1">
        <w:r w:rsidRPr="00020CC3">
          <w:rPr>
            <w:rFonts w:ascii="Times New Roman" w:eastAsia="Times New Roman" w:hAnsi="Times New Roman" w:cs="Times New Roman"/>
            <w:sz w:val="20"/>
            <w:szCs w:val="20"/>
          </w:rPr>
          <w:t>законодательством</w:t>
        </w:r>
      </w:hyperlink>
      <w:r w:rsidRPr="00020CC3">
        <w:rPr>
          <w:rFonts w:ascii="Times New Roman" w:eastAsia="Times New Roman" w:hAnsi="Times New Roman" w:cs="Times New Roman"/>
          <w:sz w:val="20"/>
          <w:szCs w:val="20"/>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23" w:history="1">
        <w:r w:rsidRPr="00020CC3">
          <w:rPr>
            <w:rFonts w:ascii="Times New Roman" w:eastAsia="Times New Roman" w:hAnsi="Times New Roman" w:cs="Times New Roman"/>
            <w:sz w:val="20"/>
            <w:szCs w:val="20"/>
          </w:rPr>
          <w:t>статьями 289</w:t>
        </w:r>
      </w:hyperlink>
      <w:r w:rsidRPr="00020CC3">
        <w:rPr>
          <w:rFonts w:ascii="Times New Roman" w:eastAsia="Times New Roman" w:hAnsi="Times New Roman" w:cs="Times New Roman"/>
          <w:sz w:val="20"/>
          <w:szCs w:val="20"/>
        </w:rPr>
        <w:t xml:space="preserve">, </w:t>
      </w:r>
      <w:hyperlink r:id="rId24" w:history="1">
        <w:r w:rsidRPr="00020CC3">
          <w:rPr>
            <w:rFonts w:ascii="Times New Roman" w:eastAsia="Times New Roman" w:hAnsi="Times New Roman" w:cs="Times New Roman"/>
            <w:sz w:val="20"/>
            <w:szCs w:val="20"/>
          </w:rPr>
          <w:t>290</w:t>
        </w:r>
      </w:hyperlink>
      <w:r w:rsidRPr="00020CC3">
        <w:rPr>
          <w:rFonts w:ascii="Times New Roman" w:eastAsia="Times New Roman" w:hAnsi="Times New Roman" w:cs="Times New Roman"/>
          <w:sz w:val="20"/>
          <w:szCs w:val="20"/>
        </w:rPr>
        <w:t xml:space="preserve">, </w:t>
      </w:r>
      <w:hyperlink r:id="rId25" w:history="1">
        <w:r w:rsidRPr="00020CC3">
          <w:rPr>
            <w:rFonts w:ascii="Times New Roman" w:eastAsia="Times New Roman" w:hAnsi="Times New Roman" w:cs="Times New Roman"/>
            <w:sz w:val="20"/>
            <w:szCs w:val="20"/>
          </w:rPr>
          <w:t>291</w:t>
        </w:r>
      </w:hyperlink>
      <w:r w:rsidRPr="00020CC3">
        <w:rPr>
          <w:rFonts w:ascii="Times New Roman" w:eastAsia="Times New Roman" w:hAnsi="Times New Roman" w:cs="Times New Roman"/>
          <w:sz w:val="20"/>
          <w:szCs w:val="20"/>
        </w:rPr>
        <w:t xml:space="preserve">, </w:t>
      </w:r>
      <w:hyperlink r:id="rId26" w:history="1">
        <w:r w:rsidRPr="00020CC3">
          <w:rPr>
            <w:rFonts w:ascii="Times New Roman" w:eastAsia="Times New Roman" w:hAnsi="Times New Roman" w:cs="Times New Roman"/>
            <w:sz w:val="20"/>
            <w:szCs w:val="20"/>
          </w:rPr>
          <w:t>291.1</w:t>
        </w:r>
      </w:hyperlink>
      <w:r w:rsidRPr="00020CC3">
        <w:rPr>
          <w:rFonts w:ascii="Times New Roman" w:eastAsia="Times New Roman" w:hAnsi="Times New Roman" w:cs="Times New Roman"/>
          <w:sz w:val="20"/>
          <w:szCs w:val="20"/>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27" w:history="1">
        <w:r w:rsidRPr="00020CC3">
          <w:rPr>
            <w:rFonts w:ascii="Times New Roman" w:eastAsia="Times New Roman" w:hAnsi="Times New Roman" w:cs="Times New Roman"/>
            <w:sz w:val="20"/>
            <w:szCs w:val="20"/>
          </w:rPr>
          <w:t>статьей 19.28</w:t>
        </w:r>
      </w:hyperlink>
      <w:r w:rsidRPr="00020CC3">
        <w:rPr>
          <w:rFonts w:ascii="Times New Roman" w:eastAsia="Times New Roman" w:hAnsi="Times New Roman" w:cs="Times New Roman"/>
          <w:sz w:val="20"/>
          <w:szCs w:val="20"/>
        </w:rPr>
        <w:t xml:space="preserve"> Кодекса Российской Федерации об административных правонарушениях;</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bookmarkStart w:id="1" w:name="Par19"/>
      <w:bookmarkEnd w:id="1"/>
      <w:r w:rsidRPr="00020CC3">
        <w:rPr>
          <w:rFonts w:ascii="Times New Roman" w:eastAsia="Times New Roman" w:hAnsi="Times New Roman" w:cs="Times New Roman"/>
          <w:sz w:val="20"/>
          <w:szCs w:val="20"/>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proofErr w:type="gramStart"/>
      <w:r w:rsidRPr="00020CC3">
        <w:rPr>
          <w:rFonts w:ascii="Times New Roman" w:eastAsia="Times New Roman" w:hAnsi="Times New Roman" w:cs="Times New Roman"/>
          <w:sz w:val="20"/>
          <w:szCs w:val="20"/>
        </w:rPr>
        <w:lastRenderedPageBreak/>
        <w:t>Федерации, в случае, если</w:t>
      </w:r>
      <w:proofErr w:type="gramEnd"/>
      <w:r w:rsidRPr="00020CC3">
        <w:rPr>
          <w:rFonts w:ascii="Times New Roman" w:eastAsia="Times New Roman" w:hAnsi="Times New Roman" w:cs="Times New Roman"/>
          <w:sz w:val="20"/>
          <w:szCs w:val="20"/>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пунктом 2 части 2 статьи 3.1-4 Федерального закона №</w:t>
      </w:r>
      <w:r w:rsidRPr="00020CC3">
        <w:rPr>
          <w:rFonts w:ascii="Times New Roman" w:eastAsia="Times New Roman" w:hAnsi="Times New Roman" w:cs="Times New Roman"/>
          <w:color w:val="000000"/>
          <w:sz w:val="20"/>
          <w:szCs w:val="20"/>
        </w:rPr>
        <w:t> </w:t>
      </w:r>
      <w:r w:rsidRPr="00020CC3">
        <w:rPr>
          <w:rFonts w:ascii="Times New Roman" w:eastAsia="Times New Roman" w:hAnsi="Times New Roman" w:cs="Times New Roman"/>
          <w:sz w:val="20"/>
          <w:szCs w:val="20"/>
        </w:rPr>
        <w:t>223-ФЗ;</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13) предложение о цене договора (единицы товара, работы, услуги), за исключением проведения аукциона в электронной форме.</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color w:val="000000"/>
          <w:sz w:val="20"/>
          <w:szCs w:val="20"/>
        </w:rPr>
        <w:t xml:space="preserve">193.3. </w:t>
      </w:r>
      <w:r w:rsidRPr="00020CC3">
        <w:rPr>
          <w:rFonts w:ascii="Times New Roman" w:eastAsia="Times New Roman" w:hAnsi="Times New Roman" w:cs="Times New Roman"/>
          <w:sz w:val="20"/>
          <w:szCs w:val="20"/>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r w:rsidRPr="00020CC3">
        <w:rPr>
          <w:rFonts w:ascii="Times New Roman" w:eastAsia="Times New Roman" w:hAnsi="Times New Roman" w:cs="Times New Roman"/>
          <w:color w:val="000000"/>
          <w:sz w:val="20"/>
          <w:szCs w:val="20"/>
        </w:rPr>
        <w:t>.</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193.4.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193.2. и 193.3. Положения.</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SimSun" w:hAnsi="Times New Roman" w:cs="Tahoma"/>
          <w:color w:val="000000"/>
          <w:kern w:val="1"/>
          <w:sz w:val="20"/>
          <w:szCs w:val="20"/>
          <w:lang w:eastAsia="ar-SA"/>
        </w:rPr>
        <w:t>193.5</w:t>
      </w:r>
      <w:r w:rsidRPr="00020CC3">
        <w:rPr>
          <w:rFonts w:ascii="Times New Roman" w:eastAsia="Times New Roman" w:hAnsi="Times New Roman" w:cs="Times New Roman"/>
          <w:color w:val="000000"/>
          <w:kern w:val="1"/>
          <w:sz w:val="20"/>
          <w:szCs w:val="20"/>
          <w:lang w:eastAsia="ar-SA"/>
        </w:rPr>
        <w:t xml:space="preserve">. При осуществлении конкурентной закупки с участием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путем проведения аукциона в электронной форме, запроса котировок в электронной форме установление критериев и порядка оценки, указанных в пункте 193.3. Положения, не допускается.</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SimSun" w:hAnsi="Times New Roman" w:cs="Tahoma"/>
          <w:color w:val="000000"/>
          <w:kern w:val="1"/>
          <w:sz w:val="20"/>
          <w:szCs w:val="20"/>
          <w:lang w:eastAsia="ar-SA"/>
        </w:rPr>
        <w:t>193.6</w:t>
      </w:r>
      <w:r w:rsidRPr="00020CC3">
        <w:rPr>
          <w:rFonts w:ascii="Times New Roman" w:eastAsia="Times New Roman" w:hAnsi="Times New Roman" w:cs="Times New Roman"/>
          <w:color w:val="000000"/>
          <w:kern w:val="1"/>
          <w:sz w:val="20"/>
          <w:szCs w:val="20"/>
          <w:lang w:eastAsia="ar-SA"/>
        </w:rPr>
        <w:t xml:space="preserve">.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подпунктом 10 пункта 193.2. Положения, а также пунктом 193.3.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подпунктами 1-9, 11, 12 пункта 193.2. Положения, а также пунктом 193.3.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(в случае установления в документации о конкурентной закупке этих критериев). При этом такие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193.7.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193.2. Положения. Вторая часть данной заявки должна содержать информацию и документы, предусмотренные подпунктами 1-9, 11, 12 пункта 193.2. Положения. При этом информация и документы должны содержаться в заявке на участие в аукционе в электронной форме в случае установления обязанности их представления.</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193.8. Заявка на участие в запросе котировок в электронной форме должна содержать информацию и документы, предусмотренные </w:t>
      </w:r>
      <w:hyperlink r:id="rId28" w:anchor="block_3040191" w:history="1">
        <w:r w:rsidRPr="00020CC3">
          <w:rPr>
            <w:rFonts w:ascii="Times New Roman" w:eastAsia="Times New Roman" w:hAnsi="Times New Roman" w:cs="Times New Roman"/>
            <w:color w:val="000000"/>
            <w:kern w:val="1"/>
            <w:sz w:val="20"/>
            <w:szCs w:val="20"/>
            <w:lang w:eastAsia="ar-SA"/>
          </w:rPr>
          <w:t>пунктом</w:t>
        </w:r>
      </w:hyperlink>
      <w:r w:rsidRPr="00020CC3">
        <w:rPr>
          <w:rFonts w:ascii="Times New Roman" w:eastAsia="Times New Roman" w:hAnsi="Times New Roman" w:cs="Times New Roman"/>
          <w:color w:val="000000"/>
          <w:kern w:val="1"/>
          <w:sz w:val="20"/>
          <w:szCs w:val="20"/>
          <w:lang w:eastAsia="ar-SA"/>
        </w:rPr>
        <w:t> 193.2. Положения, в случае установления заказчиком обязанности их представления.</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193.9.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193.10. В случае, если Заказчиком принято решение об отмене закупки у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оператор электронной площадки не вправе направлять Заказчику заявки участников такой конкурентной закупки.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193.11. Договор по результатам конкурентной закупки с участием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заключается на условиях, которые предусмотрены проектом договора, документацией о конкурентной закупке, извещением и</w:t>
      </w:r>
      <w:r w:rsidRPr="00020CC3">
        <w:rPr>
          <w:rFonts w:ascii="Times New Roman" w:eastAsia="Calibri" w:hAnsi="Times New Roman" w:cs="Times New Roman"/>
          <w:kern w:val="1"/>
          <w:sz w:val="20"/>
          <w:szCs w:val="20"/>
          <w:lang w:eastAsia="ar-SA"/>
        </w:rPr>
        <w:t xml:space="preserve"> заявкой участника такой закупки, с которым заключается договор.</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193.12. При осуществлении закупки, участниками которой могут являться любые лица, в том числе </w:t>
      </w:r>
      <w:r w:rsidRPr="00020CC3">
        <w:rPr>
          <w:rFonts w:ascii="Times New Roman" w:eastAsia="SimSun" w:hAnsi="Times New Roman" w:cs="Times New Roman"/>
          <w:kern w:val="1"/>
          <w:sz w:val="20"/>
          <w:szCs w:val="20"/>
          <w:lang w:eastAsia="ar-SA"/>
        </w:rPr>
        <w:t>субъекты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срок оплаты поставленных товаров (выполненных работ, оказанных услуг) по договору (отдельному этапу договора), заключенному по результатам закупки с </w:t>
      </w:r>
      <w:r w:rsidRPr="00020CC3">
        <w:rPr>
          <w:rFonts w:ascii="Times New Roman" w:eastAsia="SimSun" w:hAnsi="Times New Roman" w:cs="Times New Roman"/>
          <w:kern w:val="1"/>
          <w:sz w:val="20"/>
          <w:szCs w:val="20"/>
          <w:lang w:eastAsia="ar-SA"/>
        </w:rPr>
        <w:t>субъектами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должен составлять не более срока, установленного </w:t>
      </w:r>
      <w:r w:rsidRPr="00020CC3">
        <w:rPr>
          <w:rFonts w:ascii="Times New Roman" w:eastAsia="SimSun" w:hAnsi="Times New Roman" w:cs="Times New Roman"/>
          <w:kern w:val="1"/>
          <w:sz w:val="20"/>
          <w:szCs w:val="20"/>
          <w:lang w:eastAsia="ar-SA"/>
        </w:rPr>
        <w:t>Постановлением №</w:t>
      </w:r>
      <w:r w:rsidRPr="00020CC3">
        <w:rPr>
          <w:rFonts w:ascii="Times New Roman" w:eastAsia="Times New Roman" w:hAnsi="Times New Roman" w:cs="Times New Roman"/>
          <w:color w:val="000000"/>
          <w:kern w:val="1"/>
          <w:sz w:val="20"/>
          <w:szCs w:val="20"/>
          <w:lang w:eastAsia="ar-SA"/>
        </w:rPr>
        <w:t> </w:t>
      </w:r>
      <w:r w:rsidRPr="00020CC3">
        <w:rPr>
          <w:rFonts w:ascii="Times New Roman" w:eastAsia="SimSun" w:hAnsi="Times New Roman" w:cs="Times New Roman"/>
          <w:kern w:val="1"/>
          <w:sz w:val="20"/>
          <w:szCs w:val="20"/>
          <w:lang w:eastAsia="ar-SA"/>
        </w:rPr>
        <w:t>1352.</w:t>
      </w:r>
    </w:p>
    <w:p w:rsidR="006A6DD8" w:rsidRPr="00020CC3" w:rsidRDefault="006A6DD8" w:rsidP="006A6DD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color w:val="000000"/>
          <w:sz w:val="20"/>
          <w:szCs w:val="20"/>
        </w:rPr>
        <w:t>193.13</w:t>
      </w:r>
      <w:r w:rsidRPr="00020CC3">
        <w:rPr>
          <w:rFonts w:ascii="Times New Roman" w:eastAsia="Times New Roman" w:hAnsi="Times New Roman" w:cs="Times New Roman"/>
          <w:sz w:val="20"/>
          <w:szCs w:val="20"/>
        </w:rPr>
        <w:t xml:space="preserve">. При осуществлении закупки, </w:t>
      </w:r>
      <w:r w:rsidRPr="00020CC3">
        <w:rPr>
          <w:rFonts w:ascii="Times New Roman" w:eastAsia="Times New Roman" w:hAnsi="Times New Roman" w:cs="Times New Roman"/>
          <w:color w:val="000000"/>
          <w:sz w:val="20"/>
          <w:szCs w:val="20"/>
        </w:rPr>
        <w:t xml:space="preserve">участниками которой являются только </w:t>
      </w:r>
      <w:r w:rsidRPr="00020CC3">
        <w:rPr>
          <w:rFonts w:ascii="Times New Roman" w:eastAsia="Times New Roman" w:hAnsi="Times New Roman" w:cs="Times New Roman"/>
          <w:sz w:val="20"/>
          <w:szCs w:val="20"/>
        </w:rPr>
        <w:t xml:space="preserve">субъекты малого и среднего предпринимательства срок оплаты поставленных товаров (выполненных работ, оказанных услуг) по договору (отдельному этапу договора), заключенному по результатам закупки, должен составлять не более </w:t>
      </w:r>
      <w:r w:rsidRPr="00020CC3">
        <w:rPr>
          <w:rFonts w:ascii="Times New Roman" w:eastAsia="Times New Roman" w:hAnsi="Times New Roman" w:cs="Times New Roman"/>
          <w:color w:val="000000"/>
          <w:sz w:val="20"/>
          <w:szCs w:val="20"/>
        </w:rPr>
        <w:t xml:space="preserve">срока, установленного </w:t>
      </w:r>
      <w:r w:rsidRPr="00020CC3">
        <w:rPr>
          <w:rFonts w:ascii="Times New Roman" w:eastAsia="Times New Roman" w:hAnsi="Times New Roman" w:cs="Times New Roman"/>
          <w:sz w:val="20"/>
          <w:szCs w:val="20"/>
        </w:rPr>
        <w:t>Постановлением №</w:t>
      </w:r>
      <w:r w:rsidRPr="00020CC3">
        <w:rPr>
          <w:rFonts w:ascii="Times New Roman" w:eastAsia="Times New Roman" w:hAnsi="Times New Roman" w:cs="Times New Roman"/>
          <w:color w:val="000000"/>
          <w:sz w:val="20"/>
          <w:szCs w:val="20"/>
        </w:rPr>
        <w:t> </w:t>
      </w:r>
      <w:r w:rsidRPr="00020CC3">
        <w:rPr>
          <w:rFonts w:ascii="Times New Roman" w:eastAsia="Times New Roman" w:hAnsi="Times New Roman" w:cs="Times New Roman"/>
          <w:sz w:val="20"/>
          <w:szCs w:val="20"/>
        </w:rPr>
        <w:t>1352.</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lastRenderedPageBreak/>
        <w:t>193.1</w:t>
      </w:r>
      <w:r w:rsidRPr="00020CC3">
        <w:rPr>
          <w:rFonts w:ascii="Times New Roman" w:eastAsia="Times New Roman" w:hAnsi="Times New Roman" w:cs="Tahoma"/>
          <w:color w:val="000000"/>
          <w:kern w:val="1"/>
          <w:sz w:val="20"/>
          <w:szCs w:val="20"/>
          <w:lang w:eastAsia="ar-SA"/>
        </w:rPr>
        <w:t>4</w:t>
      </w:r>
      <w:r w:rsidRPr="00020CC3">
        <w:rPr>
          <w:rFonts w:ascii="Times New Roman" w:eastAsia="Times New Roman" w:hAnsi="Times New Roman" w:cs="Times New Roman"/>
          <w:color w:val="000000"/>
          <w:kern w:val="1"/>
          <w:sz w:val="20"/>
          <w:szCs w:val="20"/>
          <w:lang w:eastAsia="ar-SA"/>
        </w:rPr>
        <w:t xml:space="preserve">. </w:t>
      </w:r>
      <w:r w:rsidRPr="00020CC3">
        <w:rPr>
          <w:rFonts w:ascii="Times New Roman" w:eastAsia="Times New Roman" w:hAnsi="Times New Roman" w:cs="Times New Roman"/>
          <w:kern w:val="1"/>
          <w:sz w:val="20"/>
          <w:szCs w:val="20"/>
          <w:lang w:eastAsia="ar-SA"/>
        </w:rPr>
        <w:t xml:space="preserve">При осуществлении закупок способами, предусмотренными пунктом 181 Положения, может быть предусмотрено требование к участникам закупки о привлечении </w:t>
      </w:r>
      <w:r w:rsidRPr="00020CC3">
        <w:rPr>
          <w:rFonts w:ascii="Times New Roman" w:eastAsia="Times New Roman" w:hAnsi="Times New Roman" w:cs="Times New Roman"/>
          <w:color w:val="000000"/>
          <w:kern w:val="1"/>
          <w:sz w:val="20"/>
          <w:szCs w:val="20"/>
          <w:lang w:eastAsia="ar-SA"/>
        </w:rPr>
        <w:t xml:space="preserve">к исполнению договора субподрядчиков (соисполнителей) из числа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Участники такой закупки представляют в составе заявки на участие в закупке план привлечения субподрядчиков (соисполнителей) из числа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а также сведения из единого реестра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или декларацию в соответствии с требованиями документации о закупке, являющегося </w:t>
      </w:r>
      <w:r w:rsidRPr="00020CC3">
        <w:rPr>
          <w:rFonts w:ascii="Times New Roman" w:eastAsia="SimSun" w:hAnsi="Times New Roman" w:cs="Times New Roman"/>
          <w:kern w:val="1"/>
          <w:sz w:val="20"/>
          <w:szCs w:val="20"/>
          <w:lang w:eastAsia="ar-SA"/>
        </w:rPr>
        <w:t>субъектом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В случае, предусмотренном настоящим пунктом, требование к участникам закупки о привлечении к исполнению договора субподрядчиков (соисполнителей) из числа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включается в договоры. При этом в договоре должно быть предусмотрено, что невыполнение поставщиком (подрядчиком, исполнителем) указанного требования является основанием для расторжения договора Заказчиком в одностороннем порядке (отказа от исполнения договора), а также за невыполнение такого требования поставщик (подрядчик, исполнитель) несет ответственность в соответствии с условиями договора.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В документацию о закупке, осуществляемой в предусмотренном настоящим пунктом порядке,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w:t>
      </w:r>
      <w:r w:rsidRPr="00020CC3">
        <w:rPr>
          <w:rFonts w:ascii="Times New Roman" w:eastAsia="SimSun" w:hAnsi="Times New Roman" w:cs="Times New Roman"/>
          <w:kern w:val="1"/>
          <w:sz w:val="20"/>
          <w:szCs w:val="20"/>
          <w:lang w:eastAsia="ar-SA"/>
        </w:rPr>
        <w:t>субъектами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в целях исполнения договора, заключенного поставщиком (исполнителем, подрядчиком) с Заказчиком, который должен составлять не более срока, установленного </w:t>
      </w:r>
      <w:r w:rsidRPr="00020CC3">
        <w:rPr>
          <w:rFonts w:ascii="Times New Roman" w:eastAsia="SimSun" w:hAnsi="Times New Roman" w:cs="Times New Roman"/>
          <w:kern w:val="1"/>
          <w:sz w:val="20"/>
          <w:szCs w:val="20"/>
          <w:lang w:eastAsia="ar-SA"/>
        </w:rPr>
        <w:t>Постановлением №</w:t>
      </w:r>
      <w:r w:rsidRPr="00020CC3">
        <w:rPr>
          <w:rFonts w:ascii="Times New Roman" w:eastAsia="Times New Roman" w:hAnsi="Times New Roman" w:cs="Times New Roman"/>
          <w:color w:val="000000"/>
          <w:kern w:val="1"/>
          <w:sz w:val="20"/>
          <w:szCs w:val="20"/>
          <w:lang w:eastAsia="ar-SA"/>
        </w:rPr>
        <w:t> </w:t>
      </w:r>
      <w:r w:rsidRPr="00020CC3">
        <w:rPr>
          <w:rFonts w:ascii="Times New Roman" w:eastAsia="SimSun" w:hAnsi="Times New Roman" w:cs="Times New Roman"/>
          <w:kern w:val="1"/>
          <w:sz w:val="20"/>
          <w:szCs w:val="20"/>
          <w:lang w:eastAsia="ar-SA"/>
        </w:rPr>
        <w:t xml:space="preserve">1352.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По согласованию с Заказчиком поставщик (исполнитель, подрядчик) вправе осуществить замену субподрядчика (соисполнителя), являющегося </w:t>
      </w:r>
      <w:r w:rsidRPr="00020CC3">
        <w:rPr>
          <w:rFonts w:ascii="Times New Roman" w:eastAsia="SimSun" w:hAnsi="Times New Roman" w:cs="Times New Roman"/>
          <w:kern w:val="1"/>
          <w:sz w:val="20"/>
          <w:szCs w:val="20"/>
          <w:lang w:eastAsia="ar-SA"/>
        </w:rPr>
        <w:t>субъектом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с которым заключается или ранее был заключен договор субподряда, на другого субподрядчика (соисполнителя), являющегося </w:t>
      </w:r>
      <w:r w:rsidRPr="00020CC3">
        <w:rPr>
          <w:rFonts w:ascii="Times New Roman" w:eastAsia="SimSun" w:hAnsi="Times New Roman" w:cs="Times New Roman"/>
          <w:kern w:val="1"/>
          <w:sz w:val="20"/>
          <w:szCs w:val="20"/>
          <w:lang w:eastAsia="ar-SA"/>
        </w:rPr>
        <w:t>субъектом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193.1</w:t>
      </w:r>
      <w:r w:rsidRPr="00020CC3">
        <w:rPr>
          <w:rFonts w:ascii="Times New Roman" w:eastAsia="Times New Roman" w:hAnsi="Times New Roman" w:cs="Tahoma"/>
          <w:color w:val="000000"/>
          <w:kern w:val="1"/>
          <w:sz w:val="20"/>
          <w:szCs w:val="20"/>
          <w:lang w:eastAsia="ar-SA"/>
        </w:rPr>
        <w:t>5</w:t>
      </w:r>
      <w:r w:rsidRPr="00020CC3">
        <w:rPr>
          <w:rFonts w:ascii="Times New Roman" w:eastAsia="Times New Roman" w:hAnsi="Times New Roman" w:cs="Times New Roman"/>
          <w:color w:val="000000"/>
          <w:kern w:val="1"/>
          <w:sz w:val="20"/>
          <w:szCs w:val="20"/>
          <w:lang w:eastAsia="ar-SA"/>
        </w:rPr>
        <w:t xml:space="preserve">. При осуществлении закупок среди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или с требованием о привлечении к исполнению договора субподрядчиков (соисполнителей) из числа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Заказчик принимает решение об отказе в допуске к участию в закупке в отношении участника закупки или об отказе от заключения договора с участником закупки, являющимся единственным поставщиком, в случае отсутствия сведений об участнике закупки или привлекаемом участником закупки субподрядчике (соисполнителе) из числа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в едином реестре </w:t>
      </w:r>
      <w:r w:rsidRPr="00020CC3">
        <w:rPr>
          <w:rFonts w:ascii="Times New Roman" w:eastAsia="SimSun" w:hAnsi="Times New Roman" w:cs="Times New Roman"/>
          <w:kern w:val="1"/>
          <w:sz w:val="20"/>
          <w:szCs w:val="20"/>
          <w:lang w:eastAsia="ar-SA"/>
        </w:rPr>
        <w:t>субъектом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193.1</w:t>
      </w:r>
      <w:r w:rsidRPr="00020CC3">
        <w:rPr>
          <w:rFonts w:ascii="Times New Roman" w:eastAsia="Times New Roman" w:hAnsi="Times New Roman" w:cs="Tahoma"/>
          <w:color w:val="000000"/>
          <w:kern w:val="1"/>
          <w:sz w:val="20"/>
          <w:szCs w:val="20"/>
          <w:lang w:eastAsia="ar-SA"/>
        </w:rPr>
        <w:t>6</w:t>
      </w:r>
      <w:r w:rsidRPr="00020CC3">
        <w:rPr>
          <w:rFonts w:ascii="Times New Roman" w:eastAsia="Times New Roman" w:hAnsi="Times New Roman" w:cs="Times New Roman"/>
          <w:color w:val="000000"/>
          <w:kern w:val="1"/>
          <w:sz w:val="20"/>
          <w:szCs w:val="20"/>
          <w:lang w:eastAsia="ar-SA"/>
        </w:rPr>
        <w:t xml:space="preserve">. При осуществлении закупок в случае несоответствия сведений о </w:t>
      </w:r>
      <w:r w:rsidRPr="00020CC3">
        <w:rPr>
          <w:rFonts w:ascii="Times New Roman" w:eastAsia="SimSun" w:hAnsi="Times New Roman" w:cs="Times New Roman"/>
          <w:kern w:val="1"/>
          <w:sz w:val="20"/>
          <w:szCs w:val="20"/>
          <w:lang w:eastAsia="ar-SA"/>
        </w:rPr>
        <w:t>субъектах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содержащихся в декларации, сведениям, содержащимся в едином реестре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Заказчиком используются сведения, содержащиеся в едином реестре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193.1</w:t>
      </w:r>
      <w:r w:rsidRPr="00020CC3">
        <w:rPr>
          <w:rFonts w:ascii="Times New Roman" w:eastAsia="Times New Roman" w:hAnsi="Times New Roman" w:cs="Tahoma"/>
          <w:color w:val="000000"/>
          <w:kern w:val="1"/>
          <w:sz w:val="20"/>
          <w:szCs w:val="20"/>
          <w:lang w:eastAsia="ar-SA"/>
        </w:rPr>
        <w:t>7</w:t>
      </w:r>
      <w:r w:rsidRPr="00020CC3">
        <w:rPr>
          <w:rFonts w:ascii="Times New Roman" w:eastAsia="Times New Roman" w:hAnsi="Times New Roman" w:cs="Times New Roman"/>
          <w:color w:val="000000"/>
          <w:kern w:val="1"/>
          <w:sz w:val="20"/>
          <w:szCs w:val="20"/>
          <w:lang w:eastAsia="ar-SA"/>
        </w:rPr>
        <w:t xml:space="preserve">. Заказчик вправе по истечении срока приема заявок отменить ограничение относительно участия только </w:t>
      </w:r>
      <w:r w:rsidRPr="00020CC3">
        <w:rPr>
          <w:rFonts w:ascii="Times New Roman" w:eastAsia="SimSun" w:hAnsi="Times New Roman" w:cs="Times New Roman"/>
          <w:kern w:val="1"/>
          <w:sz w:val="20"/>
          <w:szCs w:val="20"/>
          <w:lang w:eastAsia="ar-SA"/>
        </w:rPr>
        <w:t>субъектов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и осуществить закупку на общих основаниях в случаях, если: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 </w:t>
      </w:r>
      <w:r w:rsidRPr="00020CC3">
        <w:rPr>
          <w:rFonts w:ascii="Times New Roman" w:eastAsia="SimSun" w:hAnsi="Times New Roman" w:cs="Times New Roman"/>
          <w:kern w:val="1"/>
          <w:sz w:val="20"/>
          <w:szCs w:val="20"/>
          <w:lang w:eastAsia="ar-SA"/>
        </w:rPr>
        <w:t>субъекты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не подали заявку на участие в закупке;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 заявки всех участников, являющихся </w:t>
      </w:r>
      <w:r w:rsidRPr="00020CC3">
        <w:rPr>
          <w:rFonts w:ascii="Times New Roman" w:eastAsia="SimSun" w:hAnsi="Times New Roman" w:cs="Times New Roman"/>
          <w:kern w:val="1"/>
          <w:sz w:val="20"/>
          <w:szCs w:val="20"/>
          <w:lang w:eastAsia="ar-SA"/>
        </w:rPr>
        <w:t>субъектами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xml:space="preserve">, отозваны или не соответствуют требованиям, предусмотренным документацией о закупке; </w:t>
      </w:r>
    </w:p>
    <w:p w:rsidR="006A6DD8" w:rsidRPr="00020CC3" w:rsidRDefault="006A6DD8" w:rsidP="006A6DD8">
      <w:pPr>
        <w:widowControl w:val="0"/>
        <w:suppressAutoHyphens/>
        <w:spacing w:after="0" w:line="240" w:lineRule="auto"/>
        <w:ind w:firstLine="709"/>
        <w:contextualSpacing/>
        <w:jc w:val="both"/>
        <w:textAlignment w:val="baseline"/>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 заявка, поданная единственным участником закупки, являющимся </w:t>
      </w:r>
      <w:r w:rsidRPr="00020CC3">
        <w:rPr>
          <w:rFonts w:ascii="Times New Roman" w:eastAsia="SimSun" w:hAnsi="Times New Roman" w:cs="Times New Roman"/>
          <w:kern w:val="1"/>
          <w:sz w:val="20"/>
          <w:szCs w:val="20"/>
          <w:lang w:eastAsia="ar-SA"/>
        </w:rPr>
        <w:t>субъектом малого и среднего предпринимательства</w:t>
      </w:r>
      <w:r w:rsidRPr="00020CC3">
        <w:rPr>
          <w:rFonts w:ascii="Times New Roman" w:eastAsia="Times New Roman" w:hAnsi="Times New Roman" w:cs="Times New Roman"/>
          <w:color w:val="000000"/>
          <w:kern w:val="1"/>
          <w:sz w:val="20"/>
          <w:szCs w:val="20"/>
          <w:lang w:eastAsia="ar-SA"/>
        </w:rPr>
        <w:t>, не соответствует требованиям, предусмотренным документацией о закупке.</w:t>
      </w:r>
    </w:p>
    <w:p w:rsidR="006A6DD8" w:rsidRPr="00020CC3" w:rsidRDefault="006A6DD8" w:rsidP="006A6DD8">
      <w:pPr>
        <w:shd w:val="clear" w:color="auto" w:fill="FFFFFF"/>
        <w:tabs>
          <w:tab w:val="left" w:pos="360"/>
        </w:tabs>
        <w:spacing w:after="0" w:line="240" w:lineRule="auto"/>
        <w:ind w:firstLine="709"/>
        <w:contextualSpacing/>
        <w:jc w:val="both"/>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193.18. Положения настоящего подраздела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6A6DD8" w:rsidRPr="00020CC3" w:rsidRDefault="006A6DD8" w:rsidP="006A6DD8">
      <w:pPr>
        <w:shd w:val="clear" w:color="auto" w:fill="FFFFFF"/>
        <w:tabs>
          <w:tab w:val="left" w:pos="360"/>
        </w:tabs>
        <w:spacing w:after="0" w:line="240" w:lineRule="auto"/>
        <w:ind w:firstLine="709"/>
        <w:contextualSpacing/>
        <w:jc w:val="both"/>
        <w:rPr>
          <w:rFonts w:ascii="Times New Roman" w:eastAsia="Times New Roman" w:hAnsi="Times New Roman" w:cs="Times New Roman"/>
          <w:color w:val="000000"/>
          <w:kern w:val="1"/>
          <w:sz w:val="20"/>
          <w:szCs w:val="20"/>
          <w:lang w:eastAsia="ar-SA"/>
        </w:rPr>
      </w:pPr>
      <w:r w:rsidRPr="00020CC3">
        <w:rPr>
          <w:rFonts w:ascii="Times New Roman" w:eastAsia="Times New Roman" w:hAnsi="Times New Roman" w:cs="Times New Roman"/>
          <w:color w:val="000000"/>
          <w:kern w:val="1"/>
          <w:sz w:val="20"/>
          <w:szCs w:val="20"/>
          <w:lang w:eastAsia="ar-SA"/>
        </w:rPr>
        <w:t>- 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color w:val="000000"/>
          <w:kern w:val="1"/>
          <w:sz w:val="20"/>
          <w:szCs w:val="20"/>
          <w:lang w:eastAsia="ar-SA"/>
        </w:rPr>
        <w:t xml:space="preserve">- </w:t>
      </w:r>
      <w:r w:rsidRPr="00020CC3">
        <w:rPr>
          <w:rFonts w:ascii="Times New Roman" w:eastAsia="Times New Roman" w:hAnsi="Times New Roman" w:cs="Times New Roman"/>
          <w:kern w:val="1"/>
          <w:sz w:val="20"/>
          <w:szCs w:val="20"/>
          <w:lang w:eastAsia="ar-SA"/>
        </w:rPr>
        <w:t xml:space="preserve">при осуществлении закупок участниками, которых являются только субъекты малого и среднего предпринимательства и в отношении участников которых заказчиком устанавливается требование о привлечении к исполнению договора субподрядчиков </w:t>
      </w:r>
      <w:r w:rsidRPr="00020CC3">
        <w:rPr>
          <w:rFonts w:ascii="Times New Roman" w:eastAsia="Times New Roman" w:hAnsi="Times New Roman" w:cs="Times New Roman"/>
          <w:color w:val="000000"/>
          <w:kern w:val="1"/>
          <w:sz w:val="20"/>
          <w:szCs w:val="20"/>
          <w:lang w:eastAsia="ar-SA"/>
        </w:rPr>
        <w:t>(соисполнителей) из числа субъектов малого и среднего предпринимательства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специального налогового режима «Налог на профессиональный доход».</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5. Порядок проведения конкурса</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194. Проведение конкурса состоит из следующих этапов:</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подготовка извещения и конкурсной документации в соответствии с требованиями подразделов 2 и 3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настоящего Положения;</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утверждение конкурсной документации;</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конкурсной документации, в том числе извещения, в ЕИС;</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разъяснение положений конкурсной документации;</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прием и регистрация заявок участников;</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вскрытие конвертов с заявками участников;</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рассмотрение заявок на предмет их соответствия требованиям, установленным конкурсной документацией;</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принятие решения о допуске или отказе в допуске участников закупки к участию в конкурсе;</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оценка и сопоставление заявок участников конкурса;</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определение победителя конкурса;</w:t>
      </w:r>
    </w:p>
    <w:p w:rsidR="006A6DD8" w:rsidRPr="00020CC3" w:rsidRDefault="006A6DD8" w:rsidP="003C68CF">
      <w:pPr>
        <w:numPr>
          <w:ilvl w:val="0"/>
          <w:numId w:val="18"/>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заключение договора с победителем конкурса.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195. Извещение о проведении конкурса размещается в сроки, определенные подпунктом 5 пункта 17 Положения, в порядке, установленном подразделом 2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196. В случае внесения изменений в извещение о проведении конкурса и (или) конкурсную документацию срок подачи заявок на участие в конкурсе должен быть продлен так, чтобы с даты размещения в ЕИС указанных изменений до даты окончания срока подачи заявок на участие в конкурсе оставалось не менее 8 (восьми) календарных дней.</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197. Для участия в конкурсе участник подает заявку на участие в конкурсе в срок и по форме, которые установлены конкурсной документацией в соответствии с требованиями настоящего Положения.</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198. Заявка на участие в конкурсе и прилагаемые к ней документы, поступившие по истечении установленного срока для подачи заявок, не рассматриваются.</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199. Заявка на участие в конкурсе может быть возвращена участнику закупки только после ее отзыва, поступившего Заказчику до окончания срока подачи заявок и оформленного в письменной форме.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200. Каждый конверт с заявкой на участие в конкурсе, поступивший в срок, указанный в конкурсной документации, регистрируется Заказчиком.</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201. Прием заявок на участие в конкурсе прекращается в день и время вскрытия конвертов с заявками на участие в конкурсе.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202. Закупочная комиссия в срок не более 20 (двадцати) дней со дня вскрытия конвертов с заявками на закрытом заседании рассматривает поданные заявки на участие в конкурсе и принимает решение о допуске или отказе в допуске участников к участию в конкурсе.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203. Оценка заявок осуществляется с использованием критериев, указанных в конкурсной документации.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204. Рассмотрение, оценка и сопоставление заявок на участие в конкурсе оформляется закупочной комиссией соответствующим протоколом, который должен быть подписан всеми присутствующими на заседании членами комиссии и размещен в ЕИС в порядке, установленном подпунктом 13 пункта 17 Положения. </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205. Протокол рассмотрения, оценки и сопоставления заявок на участие в конкурсе должен содержать сведения, указанные в пункте 138 Положения, в том числе сведения об участниках, подавших заявки на участие в конкурсе, решение о допуске участника к участию в конкурсе или об отказе в допуске участнику к участию в конкурсе с обоснованием такого решения,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наименования (для юридических лиц), фамилии, имена, отчества (для физических лиц) участников конкурса.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206. По решению закупочной комиссии вскрытие конвертов с заявками на участие в конкурсе, рассмотрение заявок на предмет их соответствия требованиям конкурсной документации, принятие решения о допуске или отказе в допуске участника к участию в конкурсе, оценка и сопоставление заявок участников, а также определение победителя конкурса могут быть проведены в один день.</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207. В случае если победитель конкурса уклонился от заключения договора, Заказчик вправе заключить договор с участником конкурса, заявке, на участие в конкурсе которого, присвоен второй номер.</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расторжения договора, заключенного по результатам проведения конкурса, Заказчик вправе заключить договор с участником конкурса, заявке, на участие в конкурсе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6. Порядок проведения аукциона</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 xml:space="preserve">208. Документация, в том числе извещение о проведении аукциона размещается Заказчиком в ЕИС и сайте ЭП в соответствии с подразделами 2 и 3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209. В случае внесения изменений в извещение о проведении аукциона и аукционную документацию срок подачи заявок на участие в аукционе должен быть продлен так, чтобы с даты размещения в ЕИС указанных изменений до даты окончания срока подачи заявок на участие в конкурсе оставалось не менее 8 (восьми) календарных дней.</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210. Для участия в аукционе участник подает заявку на участие в аукционе в срок и по форме, которые установлены аукционной документацией в соответствии с требованиями подраздела 4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211. Участник вправе подать заявку на участие в аукционе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212. Заявка на участие в аукционе направляется участником закупки оператору ЭП в форме электронного документа.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213. Возврат заявок и обеспечения заявок осуществляется в соответствии с регламентом работы ЭП.</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214. Закупочная комиссия осуществляет проверку заявок на участие в аукционе на соответствие требованиям, установленным аукционной документацией в отношении закупаемых товаров, работ, услуг.</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215. Срок рассмотрения заявок на участие в аукционе не может превышать 10 (десять) дней с даты окончания срока подачи заявок на участие в аукционе.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216. По результатам рассмотрения заявок на участие в аукционе закупочная комиссия принимает решение о допуске участника закупки, подавшего заявку на участие в таком аукционе, к участию в нем или об отказе в допуске к участию в аукционе в порядке и по основаниям, которые предусмотрены аукционной документацией.</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217. По результатам рассмотрения заявок на участие в аукционе закупочная комиссия оформляет протокол рассмотрения заявок на участие в аукционе, подписываемый всеми присутствующими на заседании закупочной комиссии членами комиссии не позднее даты окончания срока рассмотрения заявок. Указанный протокол должен содержать сведения, указанные пункте 137 Положения, в том числе информацию:</w:t>
      </w:r>
    </w:p>
    <w:p w:rsidR="006A6DD8" w:rsidRPr="00020CC3" w:rsidRDefault="006A6DD8" w:rsidP="003C68CF">
      <w:pPr>
        <w:numPr>
          <w:ilvl w:val="0"/>
          <w:numId w:val="19"/>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 порядковых номерах заявок на участие в таком аукционе;</w:t>
      </w:r>
    </w:p>
    <w:p w:rsidR="006A6DD8" w:rsidRPr="00020CC3" w:rsidRDefault="006A6DD8" w:rsidP="003C68CF">
      <w:pPr>
        <w:numPr>
          <w:ilvl w:val="0"/>
          <w:numId w:val="19"/>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 допуске участника закупки, подавшего заявку на участие в аукционе, которой присвоен соответствующий порядковый номер, к участию в аукционе или об отказе в допуске к участию в аукционе с обоснованием этого решения, в том числе с указанием положений заявки на участие в аукционе, которые не соответствуют требованиям, установленным аукционной документацией;</w:t>
      </w:r>
    </w:p>
    <w:p w:rsidR="006A6DD8" w:rsidRPr="00020CC3" w:rsidRDefault="006A6DD8" w:rsidP="003C68CF">
      <w:pPr>
        <w:numPr>
          <w:ilvl w:val="0"/>
          <w:numId w:val="19"/>
        </w:numPr>
        <w:tabs>
          <w:tab w:val="left" w:pos="142"/>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 решении каждого члена комиссии в отношении каждого участника о допуске к участию в аукционе или об отказе в допуске к участию в аукционе.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218. Указанный в пункте 217 Положения протокол не позднее даты окончания срока рассмотрения заявок на участие в аукционе направляется Заказчиком оператору ЭП и размещается на ЭП, в ЕИС.</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219. Аукцион проводится на ЭП в указанные в извещении о его проведении дату и время. </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220. Аукцион проводится путем снижения НМЦ договора, указанной в извещении о проведении аукциона, в порядке, установленном настоящим Положением.</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221. Величина снижения НМЦ договора («шаг аукциона») составляет от 0,5% (ноль целых пять десятых процента) до 5% (пяти процентов) НМЦ договора.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222. При проведении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223. При проведении аукциона устанавливается время приема предложений участников аукциона о цене договора, составляющее 10 (десять) минут от начала проведения аукциона до истечения срока подачи предложений о цене договора, а также 10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после снижения НМЦ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аукцион автоматически, с помощью программных и технических средств, обеспечивающих его проведение, завершается.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224. 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225. Протокол проведения аукциона размещается Заказчиком на ЭП и в ЕИС. Указанный протокол должен содержать информацию, указанную пункте 138 Положения.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226. В случае если победитель аукциона уклонился от заключения договора, Заказчик вправе заключить договор с участником аукциона, заявке на участие в аукционе которого присвоен второй номер.</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В случае расторжения договора, заключенного по результатам проведения аукциона, Заказчик вправе заключить договор с участником, заявке на участие которого присвоен второй номер, на условиях, </w:t>
      </w:r>
      <w:r w:rsidRPr="00020CC3">
        <w:rPr>
          <w:rFonts w:ascii="Times New Roman" w:eastAsia="Times New Roman" w:hAnsi="Times New Roman" w:cs="Times New Roman"/>
          <w:kern w:val="1"/>
          <w:sz w:val="20"/>
          <w:szCs w:val="20"/>
          <w:lang w:eastAsia="ar-SA"/>
        </w:rPr>
        <w:lastRenderedPageBreak/>
        <w:t>предусмотренных документацией о закупке, за исключением объема уже поставленных товаров (выполненных работ, оказанных услуг).</w:t>
      </w:r>
    </w:p>
    <w:p w:rsidR="006A6DD8" w:rsidRPr="00020CC3" w:rsidRDefault="006A6DD8" w:rsidP="006A6DD8">
      <w:pPr>
        <w:shd w:val="clear" w:color="auto" w:fill="FFFFFF"/>
        <w:tabs>
          <w:tab w:val="left" w:pos="1134"/>
          <w:tab w:val="left" w:pos="1843"/>
        </w:tabs>
        <w:spacing w:after="0" w:line="240" w:lineRule="auto"/>
        <w:ind w:firstLine="709"/>
        <w:jc w:val="both"/>
        <w:rPr>
          <w:rFonts w:ascii="Times New Roman" w:eastAsia="Times New Roman" w:hAnsi="Times New Roman" w:cs="Times New Roman"/>
          <w:sz w:val="20"/>
          <w:szCs w:val="20"/>
          <w:highlight w:val="yellow"/>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7. Порядок проведения запроса котировок</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227. Проведение запроса котировок состоит из следующих этапов:</w:t>
      </w:r>
    </w:p>
    <w:p w:rsidR="006A6DD8" w:rsidRPr="00020CC3" w:rsidRDefault="006A6DD8" w:rsidP="003C68CF">
      <w:pPr>
        <w:numPr>
          <w:ilvl w:val="0"/>
          <w:numId w:val="20"/>
        </w:numPr>
        <w:tabs>
          <w:tab w:val="left" w:pos="54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подготовка извещения в соответствии с требованиями подраздела 2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настоящего Положения;</w:t>
      </w:r>
    </w:p>
    <w:p w:rsidR="006A6DD8" w:rsidRPr="00020CC3" w:rsidRDefault="006A6DD8" w:rsidP="003C68CF">
      <w:pPr>
        <w:numPr>
          <w:ilvl w:val="0"/>
          <w:numId w:val="20"/>
        </w:numPr>
        <w:tabs>
          <w:tab w:val="left" w:pos="54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извещения о проведении запроса котировок в ЕИС и сайте ЭП;</w:t>
      </w:r>
    </w:p>
    <w:p w:rsidR="006A6DD8" w:rsidRPr="00020CC3" w:rsidRDefault="006A6DD8" w:rsidP="003C68CF">
      <w:pPr>
        <w:numPr>
          <w:ilvl w:val="0"/>
          <w:numId w:val="20"/>
        </w:numPr>
        <w:tabs>
          <w:tab w:val="left" w:pos="54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регистрация заявок участников;</w:t>
      </w:r>
    </w:p>
    <w:p w:rsidR="006A6DD8" w:rsidRPr="00020CC3" w:rsidRDefault="006A6DD8" w:rsidP="003C68CF">
      <w:pPr>
        <w:numPr>
          <w:ilvl w:val="0"/>
          <w:numId w:val="20"/>
        </w:numPr>
        <w:tabs>
          <w:tab w:val="left" w:pos="54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рассмотрение заявок участников на предмет их соответствия требованиям запроса котировок;</w:t>
      </w:r>
    </w:p>
    <w:p w:rsidR="006A6DD8" w:rsidRPr="00020CC3" w:rsidRDefault="006A6DD8" w:rsidP="003C68CF">
      <w:pPr>
        <w:numPr>
          <w:ilvl w:val="0"/>
          <w:numId w:val="20"/>
        </w:numPr>
        <w:tabs>
          <w:tab w:val="left" w:pos="54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оценка заявок участников;</w:t>
      </w:r>
    </w:p>
    <w:p w:rsidR="006A6DD8" w:rsidRPr="00020CC3" w:rsidRDefault="006A6DD8" w:rsidP="003C68CF">
      <w:pPr>
        <w:numPr>
          <w:ilvl w:val="0"/>
          <w:numId w:val="20"/>
        </w:numPr>
        <w:tabs>
          <w:tab w:val="left" w:pos="54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определение победителя запроса котировок;</w:t>
      </w:r>
    </w:p>
    <w:p w:rsidR="006A6DD8" w:rsidRPr="00020CC3" w:rsidRDefault="006A6DD8" w:rsidP="003C68CF">
      <w:pPr>
        <w:numPr>
          <w:ilvl w:val="0"/>
          <w:numId w:val="20"/>
        </w:numPr>
        <w:tabs>
          <w:tab w:val="left" w:pos="540"/>
          <w:tab w:val="left" w:pos="1134"/>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заключение договора с победителем запроса котировок.</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228. Извещение о проведении запроса котировок размещается в ЕИС и сайте ЭП в сроки и в порядке, установленном подпунктом 7 пункта 17 Положения.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229. Форма заявки на участие в запросе котировок устанавливается в извещении о проведении запроса котировок в соответствии с требованиями подраздела 4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230. В случае внесения изменений в извещение о проведении запроса котировок срок подачи заявок на участие в запросе котировок должен быть продлен так, чтобы со дня размещения в ЕИС внесенных в извещение о проведении запроса котировок изменений до даты окончания подачи заявок на участие в запросе котировок такой срок составлял не менее чем 3 (три) рабочих дня.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231. Для участия в запросе котировок участник подает заявку в срок и по форме, которые установлены в извещении запроса котировок, в соответствии подразделом 4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232. Прием заявок на участие в запросе котировок прекращается во время и день окончания срока подачи заявок на участие, указанные в извещении.</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233. Закупочная комиссия в течение 5 (пяти) дней со дня окончания подачи заявок на участие в запросе котировок, рассматривает их на соответствие требованиям, установленным в извещении, и оценивает заявки.</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234. Результаты рассмотрения и оценки заявок на участие в запросе котировок оформляются протоколом, в котором содержатся сведения, указанные в пункте 138 Положения, в том числе сведения о Заказчике, о существенных условиях договора, обо всех участниках, подавших заявки на участие в запросе котировок, об отклоненных заявках с обоснованием причин отклонения и указанием пунктов извещения о закупке, которым не соответствует заявка на участие в закупке, сведения о победителе запроса котировок и об участнике запроса котировок, которому присвоен второй порядковый номер по результатам оценки заявок на участие в запросе котировок.</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235. Протокол рассмотрения и оценки заявок на участие в проведении запросе котировок подписывается всеми присутствующими на заседании членами закупочной комиссии и размещается в ЕИС в сроки, установленные подпунктом 13 пункта 17 Положения.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236. В случае если победитель запроса котировок уклонился от заключения договора, Заказчик вправе заключить договор с участником запроса котировок, которому присвоен второй порядковый номер по результатам оценки заявок на участие в запросе котировок.</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расторжения договора, заключенного по результатам проведения запроса котировок, Заказчик вправе заключить договор с участником,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6A6DD8" w:rsidRPr="00020CC3" w:rsidRDefault="006A6DD8" w:rsidP="006A6DD8">
      <w:pPr>
        <w:shd w:val="clear" w:color="auto" w:fill="FFFFFF"/>
        <w:tabs>
          <w:tab w:val="left" w:pos="1134"/>
          <w:tab w:val="left" w:pos="1843"/>
        </w:tabs>
        <w:spacing w:after="0" w:line="240" w:lineRule="auto"/>
        <w:ind w:firstLine="709"/>
        <w:jc w:val="both"/>
        <w:rPr>
          <w:rFonts w:ascii="Times New Roman" w:eastAsia="Times New Roman" w:hAnsi="Times New Roman" w:cs="Times New Roman"/>
          <w:sz w:val="20"/>
          <w:szCs w:val="20"/>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8. Порядок проведения запроса предложений</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237. Проведение запроса предложений состоит из следующих этапов:</w:t>
      </w:r>
    </w:p>
    <w:p w:rsidR="006A6DD8" w:rsidRPr="00020CC3" w:rsidRDefault="006A6DD8" w:rsidP="003C68CF">
      <w:pPr>
        <w:numPr>
          <w:ilvl w:val="1"/>
          <w:numId w:val="21"/>
        </w:numPr>
        <w:tabs>
          <w:tab w:val="left" w:pos="0"/>
          <w:tab w:val="left" w:pos="142"/>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подготовка извещения и документации запроса предложений в соответствии с требованиями подразделов 2 и 3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3C68CF">
      <w:pPr>
        <w:numPr>
          <w:ilvl w:val="1"/>
          <w:numId w:val="21"/>
        </w:numPr>
        <w:tabs>
          <w:tab w:val="left" w:pos="0"/>
          <w:tab w:val="left" w:pos="142"/>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документации запроса предложений, в том числе извещения в ЕИС и сайте ЭП;</w:t>
      </w:r>
    </w:p>
    <w:p w:rsidR="006A6DD8" w:rsidRPr="00020CC3" w:rsidRDefault="006A6DD8" w:rsidP="003C68CF">
      <w:pPr>
        <w:numPr>
          <w:ilvl w:val="1"/>
          <w:numId w:val="21"/>
        </w:numPr>
        <w:tabs>
          <w:tab w:val="left" w:pos="0"/>
          <w:tab w:val="left" w:pos="142"/>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регистрация заявок участников;</w:t>
      </w:r>
    </w:p>
    <w:p w:rsidR="006A6DD8" w:rsidRPr="00020CC3" w:rsidRDefault="006A6DD8" w:rsidP="003C68CF">
      <w:pPr>
        <w:numPr>
          <w:ilvl w:val="1"/>
          <w:numId w:val="21"/>
        </w:numPr>
        <w:tabs>
          <w:tab w:val="left" w:pos="0"/>
          <w:tab w:val="left" w:pos="142"/>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рассмотрение и оценка заявок участников закупки на предмет их соответствия требованиям, установленным документацией запроса предложений;</w:t>
      </w:r>
    </w:p>
    <w:p w:rsidR="006A6DD8" w:rsidRPr="00020CC3" w:rsidRDefault="006A6DD8" w:rsidP="003C68CF">
      <w:pPr>
        <w:numPr>
          <w:ilvl w:val="1"/>
          <w:numId w:val="21"/>
        </w:numPr>
        <w:tabs>
          <w:tab w:val="left" w:pos="0"/>
          <w:tab w:val="left" w:pos="142"/>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определение победителя запроса предложений;</w:t>
      </w:r>
    </w:p>
    <w:p w:rsidR="006A6DD8" w:rsidRPr="00020CC3" w:rsidRDefault="006A6DD8" w:rsidP="003C68CF">
      <w:pPr>
        <w:numPr>
          <w:ilvl w:val="1"/>
          <w:numId w:val="21"/>
        </w:numPr>
        <w:tabs>
          <w:tab w:val="left" w:pos="0"/>
          <w:tab w:val="left" w:pos="142"/>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заключение договора с победителем запроса предложений.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238. Извещение о проведении запроса предложений размещается в ЕИС и сайте ЭП в сроки, определенные подпунктом 8 пункта 17 Положения.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239. Форма заявки на участие в запросе предложений устанавливается в документации о проведении запроса предложений в соответствии с требованиями подраздела 4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240. Для участия в запросе предложений участник подает заявку в срок и по форме, которые установлены в документации запроса предложений.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241. В случае внесения изменений в извещение о проведении запроса предложений и в документацию запроса предложений срок подачи заявок на участие в запросе предложений должен быть продлен так, чтобы со дня размещения в ЕИС внесенных в извещение о проведении запроса предложений изменений до даты окончания подачи заявок на участие в запросе предложений такой срок составлял не менее чем 4 (четыре) рабочих дня.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242. Прием заявок на участие в запросе предложений прекращается </w:t>
      </w:r>
      <w:proofErr w:type="gramStart"/>
      <w:r w:rsidRPr="00020CC3">
        <w:rPr>
          <w:rFonts w:ascii="Times New Roman" w:eastAsia="Times New Roman" w:hAnsi="Times New Roman" w:cs="Times New Roman"/>
          <w:kern w:val="1"/>
          <w:sz w:val="20"/>
          <w:szCs w:val="20"/>
          <w:lang w:eastAsia="ar-SA"/>
        </w:rPr>
        <w:t>во время</w:t>
      </w:r>
      <w:proofErr w:type="gramEnd"/>
      <w:r w:rsidRPr="00020CC3">
        <w:rPr>
          <w:rFonts w:ascii="Times New Roman" w:eastAsia="Times New Roman" w:hAnsi="Times New Roman" w:cs="Times New Roman"/>
          <w:kern w:val="1"/>
          <w:sz w:val="20"/>
          <w:szCs w:val="20"/>
          <w:lang w:eastAsia="ar-SA"/>
        </w:rPr>
        <w:t xml:space="preserve"> и вдень окончания срока подачи заявок на участие, указанные в документации запроса предложений.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243. Закупочная комиссия в течение 5 (пяти) дней со дня окончания срока подачи заявок на участие в запросе предложений рассматривает их на соответствие требованиям, установленным в документации запроса предложений, и оценивает заявки.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244. Результаты рассмотрения и оценки заявок на участие в проведении запроса предложений оформляются протоколом, в котором содержатся сведения, указанные в пункте 138 Положения, в том числе сведения о Заказчике, о существенных условиях договора, обо всех участниках, подавших заявки на участие в запросе предложений, об отклоненных заявках с обоснованием причин отклонения и указанием пунктов документации о закупке, которым не соответствует заявка на участие в закупке, сведения о победителе запроса предложений и об участнике запроса предложений, которому присвоен второй порядковый номер в соответствии с установленными критериями оценки запроса предложений.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245. Протокол рассмотрения и оценки заявок на участие в запросе предложений подписывается всеми присутствующими на заседании членами закупочной комиссии и размещается в ЕИС в срок, установленный подпунктом 13 пункта 17 Положения.</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246. В случае если победитель запроса предложений уклонился от заключения договора, Заказчик вправе заключить договор с участником запроса предложений, которому присвоен второй порядковый номер в соответствии с установленными критериями оценки запроса предложений.</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расторжения договора, заключенного по результатам проведения запроса предложений, Заказчик вправе заключить договор с участником,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9. Порядок проведения запроса цен</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247. Проведение запроса цен состоит из следующих этапов:</w:t>
      </w:r>
    </w:p>
    <w:p w:rsidR="006A6DD8" w:rsidRPr="00020CC3" w:rsidRDefault="006A6DD8" w:rsidP="003C68CF">
      <w:pPr>
        <w:numPr>
          <w:ilvl w:val="0"/>
          <w:numId w:val="22"/>
        </w:numPr>
        <w:tabs>
          <w:tab w:val="left" w:pos="540"/>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подготовка извещения и документации запроса цен в соответствии с требованиями подразделов 2 и 3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3C68CF">
      <w:pPr>
        <w:numPr>
          <w:ilvl w:val="0"/>
          <w:numId w:val="22"/>
        </w:numPr>
        <w:tabs>
          <w:tab w:val="left" w:pos="540"/>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размещение документации запроса цен, в том числе извещения в ЕИС;</w:t>
      </w:r>
    </w:p>
    <w:p w:rsidR="006A6DD8" w:rsidRPr="00020CC3" w:rsidRDefault="006A6DD8" w:rsidP="003C68CF">
      <w:pPr>
        <w:numPr>
          <w:ilvl w:val="0"/>
          <w:numId w:val="22"/>
        </w:numPr>
        <w:tabs>
          <w:tab w:val="left" w:pos="540"/>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прием и регистрация заявок участников;</w:t>
      </w:r>
    </w:p>
    <w:p w:rsidR="006A6DD8" w:rsidRPr="00020CC3" w:rsidRDefault="006A6DD8" w:rsidP="003C68CF">
      <w:pPr>
        <w:numPr>
          <w:ilvl w:val="0"/>
          <w:numId w:val="22"/>
        </w:numPr>
        <w:tabs>
          <w:tab w:val="left" w:pos="540"/>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рассмотрение заявок участников на предмет их соответствия требованиям запроса цен;</w:t>
      </w:r>
    </w:p>
    <w:p w:rsidR="006A6DD8" w:rsidRPr="00020CC3" w:rsidRDefault="006A6DD8" w:rsidP="003C68CF">
      <w:pPr>
        <w:numPr>
          <w:ilvl w:val="0"/>
          <w:numId w:val="22"/>
        </w:numPr>
        <w:tabs>
          <w:tab w:val="left" w:pos="540"/>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оценка заявок участников;</w:t>
      </w:r>
    </w:p>
    <w:p w:rsidR="006A6DD8" w:rsidRPr="00020CC3" w:rsidRDefault="006A6DD8" w:rsidP="003C68CF">
      <w:pPr>
        <w:numPr>
          <w:ilvl w:val="0"/>
          <w:numId w:val="22"/>
        </w:numPr>
        <w:tabs>
          <w:tab w:val="left" w:pos="540"/>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определение победителя запроса цен;</w:t>
      </w:r>
    </w:p>
    <w:p w:rsidR="006A6DD8" w:rsidRPr="00020CC3" w:rsidRDefault="006A6DD8" w:rsidP="003C68CF">
      <w:pPr>
        <w:numPr>
          <w:ilvl w:val="0"/>
          <w:numId w:val="22"/>
        </w:numPr>
        <w:tabs>
          <w:tab w:val="left" w:pos="540"/>
          <w:tab w:val="left" w:pos="1134"/>
          <w:tab w:val="left" w:pos="1276"/>
        </w:tabs>
        <w:suppressAutoHyphens/>
        <w:spacing w:after="0" w:line="240" w:lineRule="auto"/>
        <w:ind w:left="0"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заключение договора с победителем запроса цен.</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248. Документация, в том числе извещение о проведении запроса цен размещается в ЕИС в сроки и в порядке, установленном подпунктом 9 пункта 17 Положения.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249. В случае внесения изменений в извещение о проведении запроса цен и документацию запроса цен срок подачи заявок на участие в запросе цен должен быть продлен так, чтобы со дня размещения в ЕИС внесенных в извещение о проведении запроса цен изменений до даты окончания подачи заявок на участие в запросе цен такой срок составлял не менее чем 3 (три) рабочих дня.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250. Для участия в запросе цен участник подает заявку в срок и по форме, которые установлены в документации запроса цен, в соответствии подразделом 4 раздела </w:t>
      </w:r>
      <w:r w:rsidRPr="00020CC3">
        <w:rPr>
          <w:rFonts w:ascii="Times New Roman" w:eastAsia="Times New Roman" w:hAnsi="Times New Roman" w:cs="Times New Roman"/>
          <w:kern w:val="1"/>
          <w:sz w:val="20"/>
          <w:szCs w:val="20"/>
          <w:lang w:val="en-US" w:eastAsia="ar-SA"/>
        </w:rPr>
        <w:t>VI</w:t>
      </w:r>
      <w:r w:rsidRPr="00020CC3">
        <w:rPr>
          <w:rFonts w:ascii="Times New Roman" w:eastAsia="Times New Roman" w:hAnsi="Times New Roman" w:cs="Times New Roman"/>
          <w:kern w:val="1"/>
          <w:sz w:val="20"/>
          <w:szCs w:val="20"/>
          <w:lang w:eastAsia="ar-SA"/>
        </w:rPr>
        <w:t xml:space="preserve"> Положения.</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251. Прием заявок на участие в запросе цен прекращается </w:t>
      </w:r>
      <w:proofErr w:type="gramStart"/>
      <w:r w:rsidRPr="00020CC3">
        <w:rPr>
          <w:rFonts w:ascii="Times New Roman" w:eastAsia="Times New Roman" w:hAnsi="Times New Roman" w:cs="Times New Roman"/>
          <w:kern w:val="1"/>
          <w:sz w:val="20"/>
          <w:szCs w:val="20"/>
          <w:lang w:eastAsia="ar-SA"/>
        </w:rPr>
        <w:t>во время</w:t>
      </w:r>
      <w:proofErr w:type="gramEnd"/>
      <w:r w:rsidRPr="00020CC3">
        <w:rPr>
          <w:rFonts w:ascii="Times New Roman" w:eastAsia="Times New Roman" w:hAnsi="Times New Roman" w:cs="Times New Roman"/>
          <w:kern w:val="1"/>
          <w:sz w:val="20"/>
          <w:szCs w:val="20"/>
          <w:lang w:eastAsia="ar-SA"/>
        </w:rPr>
        <w:t xml:space="preserve"> и вдень окончания срока подачи заявок на участие, указанные в документации запроса цен.</w:t>
      </w:r>
    </w:p>
    <w:p w:rsidR="006A6DD8" w:rsidRPr="00020CC3" w:rsidRDefault="006A6DD8" w:rsidP="006A6DD8">
      <w:pPr>
        <w:tabs>
          <w:tab w:val="left" w:pos="540"/>
          <w:tab w:val="left" w:pos="90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252. Закупочная комиссия в течение 5 (пяти) дней со дня окончания подачи заявок на участие в запросе цен, рассматривает их на соответствие требованиям, установленным в документации запроса цен, и оценивает заявки.</w:t>
      </w:r>
    </w:p>
    <w:p w:rsidR="006A6DD8" w:rsidRPr="00020CC3" w:rsidRDefault="006A6DD8" w:rsidP="006A6DD8">
      <w:pPr>
        <w:tabs>
          <w:tab w:val="left" w:pos="54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253. Победителем запроса цен признается участник закупки, который предложил наименьшую цену за право заключения договора, и заявка на участие в запросе цен которого соответствует требованиям, установленным документацией запроса цен.</w:t>
      </w:r>
    </w:p>
    <w:p w:rsidR="006A6DD8" w:rsidRPr="00020CC3" w:rsidRDefault="006A6DD8" w:rsidP="006A6DD8">
      <w:pPr>
        <w:tabs>
          <w:tab w:val="left" w:pos="54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254. Результаты рассмотрения и оценки заявок на участие в запросе цен оформляются протоколом, в котором содержатся сведения, указанные в пункте 138 Положения, в том числе сведения о Заказчике, о существенных условиях договора, обо всех участниках, подавших заявки на участие в запросе цен, об отклоненных заявках с обоснованием причин отклонения и указанием пунктов извещения о закупке, </w:t>
      </w:r>
      <w:r w:rsidRPr="00020CC3">
        <w:rPr>
          <w:rFonts w:ascii="Times New Roman" w:eastAsia="Times New Roman" w:hAnsi="Times New Roman" w:cs="Times New Roman"/>
          <w:kern w:val="1"/>
          <w:sz w:val="20"/>
          <w:szCs w:val="20"/>
          <w:lang w:eastAsia="ar-SA"/>
        </w:rPr>
        <w:lastRenderedPageBreak/>
        <w:t>которым не соответствует заявка на участие в закупке, сведения о победителе запроса цен и об участнике запроса цен, которому присвоен второй порядковый номер по результатам оценки заявок на участие в запросе цен.</w:t>
      </w:r>
    </w:p>
    <w:p w:rsidR="006A6DD8" w:rsidRPr="00020CC3" w:rsidRDefault="006A6DD8" w:rsidP="006A6DD8">
      <w:pPr>
        <w:tabs>
          <w:tab w:val="left" w:pos="54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255. Протокол рассмотрения и оценки заявок на участие в проведении запроса цен подписывается всеми присутствующими на заседании членами закупочной комиссии и размещается в ЕИС в сроки, установленные подпунктом 13 пункта 17 Положения.</w:t>
      </w:r>
    </w:p>
    <w:p w:rsidR="006A6DD8" w:rsidRPr="00020CC3" w:rsidRDefault="006A6DD8" w:rsidP="006A6DD8">
      <w:pPr>
        <w:tabs>
          <w:tab w:val="left" w:pos="540"/>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256. В случае если победитель запроса цен уклонился от заключения договора, Заказчик вправе заключить договор с участником запроса цен, которому присвоен второй порядковый номер по результатам оценки заявок на участие в запросе цен.</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расторжения договора, заключенного по результатам проведения запроса цен, Заказчик вправе заключить договор с участником,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eastAsia="ar-SA"/>
        </w:rPr>
        <w:t>10. Закупка у единственного поставщика</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B62181">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267. При осуществлении закупки товаров, работ, услуг у единственного поставщика (подрядчика, исполнителя), извещение о проведении закупки в ЕИС не размещается, протоколы закупки не составляются.</w:t>
      </w:r>
    </w:p>
    <w:p w:rsidR="006A6DD8" w:rsidRPr="00020CC3" w:rsidRDefault="006A6DD8" w:rsidP="006A6DD8">
      <w:pPr>
        <w:tabs>
          <w:tab w:val="num" w:pos="0"/>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267.1. В случае закупки у единственного поставщика (подрядчика, исполнителя) в соответствии с пунктом 268 Положения Заказчик вправе проводить такие закупки с использованием любых автоматизированных информационных систем в порядке, установленном их регламентом. </w:t>
      </w:r>
    </w:p>
    <w:p w:rsidR="006A6DD8" w:rsidRPr="00020CC3" w:rsidRDefault="006A6DD8" w:rsidP="006A6DD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268. Закупка у единственного поставщика (подрядчика, исполнителя) может осуществляться Заказчиком в следующих случаях:</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29" w:history="1">
        <w:r w:rsidRPr="00020CC3">
          <w:rPr>
            <w:rFonts w:ascii="Times New Roman" w:eastAsia="Times New Roman" w:hAnsi="Times New Roman" w:cs="Times New Roman"/>
            <w:sz w:val="20"/>
            <w:szCs w:val="20"/>
          </w:rPr>
          <w:t>законом</w:t>
        </w:r>
      </w:hyperlink>
      <w:r w:rsidRPr="00020CC3">
        <w:rPr>
          <w:rFonts w:ascii="Times New Roman" w:eastAsia="Times New Roman" w:hAnsi="Times New Roman" w:cs="Times New Roman"/>
          <w:sz w:val="20"/>
          <w:szCs w:val="20"/>
        </w:rPr>
        <w:t xml:space="preserve"> от 17 августа 1995 года № 147-ФЗ «О естественных монополиях»;</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выполнение работы по мобилизационной подготовке в Российской Федерации;</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осуществление закупки товара, работы или услуги на сумму, не превышающую шестисот тысяч рублей; </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закупки определенных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изданиям для обеспечения деятельности Заказчика;</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на посещение зоопарка, театра, кинотеатра, концерта, цирка, музея, выставки или спортивного мероприятия;</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6A6DD8" w:rsidRPr="00020CC3" w:rsidRDefault="006A6DD8" w:rsidP="00D945DE">
      <w:pPr>
        <w:numPr>
          <w:ilvl w:val="0"/>
          <w:numId w:val="23"/>
        </w:numPr>
        <w:tabs>
          <w:tab w:val="left" w:pos="0"/>
        </w:tabs>
        <w:spacing w:after="0" w:line="240" w:lineRule="auto"/>
        <w:ind w:left="0" w:firstLine="709"/>
        <w:jc w:val="both"/>
        <w:rPr>
          <w:rFonts w:ascii="Times New Roman" w:eastAsia="Calibri" w:hAnsi="Times New Roman" w:cs="Times New Roman"/>
          <w:sz w:val="20"/>
          <w:szCs w:val="20"/>
          <w:lang w:eastAsia="en-US"/>
        </w:rPr>
      </w:pPr>
      <w:r w:rsidRPr="00020CC3">
        <w:rPr>
          <w:rFonts w:ascii="Times New Roman" w:eastAsia="Times New Roman" w:hAnsi="Times New Roman" w:cs="Times New Roman"/>
          <w:sz w:val="20"/>
          <w:szCs w:val="20"/>
        </w:rPr>
        <w:t xml:space="preserve">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w:t>
      </w:r>
      <w:proofErr w:type="spellStart"/>
      <w:r w:rsidRPr="00020CC3">
        <w:rPr>
          <w:rFonts w:ascii="Times New Roman" w:eastAsia="Times New Roman" w:hAnsi="Times New Roman" w:cs="Times New Roman"/>
          <w:sz w:val="20"/>
          <w:szCs w:val="20"/>
        </w:rPr>
        <w:t>услугпо</w:t>
      </w:r>
      <w:proofErr w:type="spellEnd"/>
      <w:r w:rsidRPr="00020CC3">
        <w:rPr>
          <w:rFonts w:ascii="Times New Roman" w:eastAsia="Times New Roman" w:hAnsi="Times New Roman" w:cs="Times New Roman"/>
          <w:sz w:val="20"/>
          <w:szCs w:val="20"/>
        </w:rPr>
        <w:t xml:space="preserve">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w:t>
      </w:r>
      <w:proofErr w:type="spellStart"/>
      <w:r w:rsidRPr="00020CC3">
        <w:rPr>
          <w:rFonts w:ascii="Times New Roman" w:eastAsia="Times New Roman" w:hAnsi="Times New Roman" w:cs="Times New Roman"/>
          <w:sz w:val="20"/>
          <w:szCs w:val="20"/>
        </w:rPr>
        <w:t>илипереданные</w:t>
      </w:r>
      <w:proofErr w:type="spellEnd"/>
      <w:r w:rsidRPr="00020CC3">
        <w:rPr>
          <w:rFonts w:ascii="Times New Roman" w:eastAsia="Times New Roman" w:hAnsi="Times New Roman" w:cs="Times New Roman"/>
          <w:sz w:val="20"/>
          <w:szCs w:val="20"/>
        </w:rPr>
        <w:t xml:space="preserve"> Заказчику на ином законном основании в соответствии с законодательством Российской </w:t>
      </w:r>
      <w:proofErr w:type="spellStart"/>
      <w:r w:rsidRPr="00020CC3">
        <w:rPr>
          <w:rFonts w:ascii="Times New Roman" w:eastAsia="Times New Roman" w:hAnsi="Times New Roman" w:cs="Times New Roman"/>
          <w:sz w:val="20"/>
          <w:szCs w:val="20"/>
        </w:rPr>
        <w:t>Федерации.</w:t>
      </w:r>
      <w:r w:rsidRPr="00020CC3">
        <w:rPr>
          <w:rFonts w:ascii="Times New Roman" w:eastAsia="Calibri" w:hAnsi="Times New Roman" w:cs="Times New Roman"/>
          <w:sz w:val="20"/>
          <w:szCs w:val="20"/>
          <w:lang w:eastAsia="en-US"/>
        </w:rPr>
        <w:t>При</w:t>
      </w:r>
      <w:proofErr w:type="spellEnd"/>
      <w:r w:rsidRPr="00020CC3">
        <w:rPr>
          <w:rFonts w:ascii="Times New Roman" w:eastAsia="Calibri" w:hAnsi="Times New Roman" w:cs="Times New Roman"/>
          <w:sz w:val="20"/>
          <w:szCs w:val="20"/>
          <w:lang w:eastAsia="en-US"/>
        </w:rPr>
        <w:t xml:space="preserve"> отсутствии возможности заключения договора непосредственно с подрядчиком, исполнителем указанных в настоящем пункте работ, услуг заказчик вправе заключить договор, предусматривающий оплату стоимости указанных в настоящем пункте работ, услуг пропорционально размеру площади помещений, принадлежащих ему 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 законодательством Российской Федерации, в общей площади здания, с лицом, заключившим в соответствии с законодательством Российской Федерации договор (контракт) на выполнение работ, оказание услуг, указанных в настоящем пункте;</w:t>
      </w:r>
    </w:p>
    <w:p w:rsidR="006A6DD8" w:rsidRPr="00020CC3" w:rsidRDefault="006A6DD8" w:rsidP="00D945DE">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на оказание услуг, связанных с направлением работника в служебную командировку,</w:t>
      </w:r>
      <w:r w:rsidR="00A16037" w:rsidRPr="00020CC3">
        <w:rPr>
          <w:rFonts w:ascii="Times New Roman" w:eastAsia="Times New Roman" w:hAnsi="Times New Roman" w:cs="Times New Roman"/>
          <w:sz w:val="20"/>
          <w:szCs w:val="20"/>
        </w:rPr>
        <w:t xml:space="preserve"> в том числе для </w:t>
      </w:r>
      <w:r w:rsidRPr="00020CC3">
        <w:rPr>
          <w:rFonts w:ascii="Times New Roman" w:eastAsia="Times New Roman" w:hAnsi="Times New Roman" w:cs="Times New Roman"/>
          <w:sz w:val="20"/>
          <w:szCs w:val="20"/>
        </w:rPr>
        <w:t xml:space="preserve"> участи</w:t>
      </w:r>
      <w:r w:rsidR="00185E27" w:rsidRPr="00020CC3">
        <w:rPr>
          <w:rFonts w:ascii="Times New Roman" w:eastAsia="Times New Roman" w:hAnsi="Times New Roman" w:cs="Times New Roman"/>
          <w:sz w:val="20"/>
          <w:szCs w:val="20"/>
        </w:rPr>
        <w:t>я</w:t>
      </w:r>
      <w:r w:rsidRPr="00020CC3">
        <w:rPr>
          <w:rFonts w:ascii="Times New Roman" w:eastAsia="Times New Roman" w:hAnsi="Times New Roman" w:cs="Times New Roman"/>
          <w:sz w:val="20"/>
          <w:szCs w:val="20"/>
        </w:rPr>
        <w:t xml:space="preserve">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w:t>
      </w:r>
      <w:r w:rsidR="00A16037" w:rsidRPr="00020CC3">
        <w:rPr>
          <w:rFonts w:ascii="Times New Roman" w:eastAsia="Times New Roman" w:hAnsi="Times New Roman" w:cs="Times New Roman"/>
          <w:sz w:val="20"/>
          <w:szCs w:val="20"/>
        </w:rPr>
        <w:t>для участия</w:t>
      </w:r>
      <w:r w:rsidRPr="00020CC3">
        <w:rPr>
          <w:rFonts w:ascii="Times New Roman" w:eastAsia="Times New Roman" w:hAnsi="Times New Roman" w:cs="Times New Roman"/>
          <w:sz w:val="20"/>
          <w:szCs w:val="20"/>
        </w:rPr>
        <w:t xml:space="preserve"> в официальных физкультурных мероприятиях и спортивных мероприятиях.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6A6DD8" w:rsidRPr="00020CC3" w:rsidRDefault="006A6DD8" w:rsidP="003C68CF">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на оказание преподавательских услуг, а также услуг экскурсовода (гида) физическими лицами;</w:t>
      </w:r>
    </w:p>
    <w:p w:rsidR="006A6DD8" w:rsidRPr="00020CC3" w:rsidRDefault="006A6DD8" w:rsidP="003C68CF">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предметом которого является выдача банковской гарантии;</w:t>
      </w:r>
    </w:p>
    <w:p w:rsidR="006A6DD8" w:rsidRPr="00020CC3" w:rsidRDefault="006A6DD8" w:rsidP="003C68CF">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осуществление закупок юридических услуг;</w:t>
      </w:r>
    </w:p>
    <w:p w:rsidR="006A6DD8" w:rsidRPr="00020CC3" w:rsidRDefault="006A6DD8" w:rsidP="003C68CF">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в случае признания несостоявшимся конкурса (открытого конкурса, конкурса в электронной форме, закрытого конкурса), аукциона (открытого аукциона, аукциона в электронной форме, закрытого аукциона), запроса котировок (запроса котировок в электронной форме, закрытого запроса котировок), запроса предложений (запроса предложений в электронной форме, закрытого запроса предложений). Договор при этом заключается с единственным поставщиком на условиях, предусмотренных документацией о закупке, и по цене договора, которые предусмотрены единственной соответствующей требованиям документации заявкой на участие (при проведении аукциона – по цене договора, не превышающей размер НМЦ, указанной в извещении и в документации), а в случае отсутствия соответствующей требованиям документации заявки на участие –на условиях, предусмотренных документацией о закупке, и по цене договора, не превышающей размер НМЦ, указанной в извещении и в документации;</w:t>
      </w:r>
    </w:p>
    <w:p w:rsidR="006A6DD8" w:rsidRPr="00020CC3" w:rsidRDefault="006A6DD8" w:rsidP="003C68CF">
      <w:pPr>
        <w:numPr>
          <w:ilvl w:val="0"/>
          <w:numId w:val="23"/>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предметом которого является аренда нежилого здания, строения, сооружения, в том числе спортивного, земельного участка, нежилого либо жилого помещения, а также имущества, необходимого для участия и (или) организации физкультурных (спортивных) мероприятий, выставок, семинаров, конференций, форумов, в том числе международных;</w:t>
      </w:r>
    </w:p>
    <w:p w:rsidR="006A6DD8" w:rsidRPr="00020CC3" w:rsidRDefault="006A6DD8" w:rsidP="003C68CF">
      <w:pPr>
        <w:numPr>
          <w:ilvl w:val="0"/>
          <w:numId w:val="23"/>
        </w:numPr>
        <w:tabs>
          <w:tab w:val="left" w:pos="0"/>
        </w:tabs>
        <w:autoSpaceDE w:val="0"/>
        <w:autoSpaceDN w:val="0"/>
        <w:adjustRightInd w:val="0"/>
        <w:spacing w:after="0" w:line="240" w:lineRule="auto"/>
        <w:ind w:left="0" w:firstLine="710"/>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заключение договора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w:t>
      </w:r>
      <w:proofErr w:type="spellStart"/>
      <w:r w:rsidRPr="00020CC3">
        <w:rPr>
          <w:rFonts w:ascii="Times New Roman" w:eastAsia="Times New Roman" w:hAnsi="Times New Roman" w:cs="Times New Roman"/>
          <w:sz w:val="20"/>
          <w:szCs w:val="20"/>
        </w:rPr>
        <w:t>звукотехнического</w:t>
      </w:r>
      <w:proofErr w:type="spellEnd"/>
      <w:r w:rsidRPr="00020CC3">
        <w:rPr>
          <w:rFonts w:ascii="Times New Roman" w:eastAsia="Times New Roman" w:hAnsi="Times New Roman" w:cs="Times New Roman"/>
          <w:sz w:val="20"/>
          <w:szCs w:val="20"/>
        </w:rPr>
        <w:t xml:space="preserve"> оборудования (в том числе для обеспечения синхронного перевода), обеспечение питания);</w:t>
      </w:r>
    </w:p>
    <w:p w:rsidR="006A6DD8" w:rsidRPr="00020CC3" w:rsidRDefault="006A6DD8" w:rsidP="003C68CF">
      <w:pPr>
        <w:numPr>
          <w:ilvl w:val="0"/>
          <w:numId w:val="23"/>
        </w:numPr>
        <w:spacing w:after="0" w:line="240" w:lineRule="auto"/>
        <w:ind w:left="0"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заключение договора на организацию и проведение мероприятия регионального значения с участием представителей органов государственной власти Российской Федерации и субъектов Российской Федерации, органов местного самоуправления;</w:t>
      </w:r>
    </w:p>
    <w:p w:rsidR="006A6DD8" w:rsidRPr="00020CC3" w:rsidRDefault="006A6DD8" w:rsidP="003C68CF">
      <w:pPr>
        <w:numPr>
          <w:ilvl w:val="0"/>
          <w:numId w:val="2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осуществление дополнительной закупки товаров или товаров, необходимых для обслуживания, ремонта и (или) обеспечения бесперебойной работы ранее приобретенных товаров, а также товаров, работ, услуг, которые связаны с обслуживанием и сопровождением ранее закупленных товаров;</w:t>
      </w:r>
    </w:p>
    <w:p w:rsidR="006A6DD8" w:rsidRPr="00020CC3" w:rsidRDefault="006A6DD8" w:rsidP="003C68CF">
      <w:pPr>
        <w:numPr>
          <w:ilvl w:val="0"/>
          <w:numId w:val="2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на оказание услуг по проведению экспертизы в случаях, предусмотренных законодательством Российской Федерации и (или) законодательством Саратовской области;</w:t>
      </w:r>
    </w:p>
    <w:p w:rsidR="006A6DD8" w:rsidRPr="00020CC3" w:rsidRDefault="006A6DD8" w:rsidP="003C68CF">
      <w:pPr>
        <w:numPr>
          <w:ilvl w:val="0"/>
          <w:numId w:val="2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заключение договора на выполнение определенных работ, оказание определенных услуг, на поставку определенного товара за счет денежных средств и иного имущества, передаваемых безвозмездно и безвозвратно гражданами и (или) юридическими лицами для использования по определенному назначению в соответствии с условиями, предусмотренными жертвователями (грантодателями);</w:t>
      </w:r>
    </w:p>
    <w:p w:rsidR="006A6DD8" w:rsidRPr="00020CC3" w:rsidRDefault="006A6DD8" w:rsidP="003C68CF">
      <w:pPr>
        <w:numPr>
          <w:ilvl w:val="0"/>
          <w:numId w:val="2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закупка товаров, работ, услуг в случае </w:t>
      </w:r>
      <w:r w:rsidR="0025264A" w:rsidRPr="00020CC3">
        <w:rPr>
          <w:rFonts w:ascii="Times New Roman" w:eastAsia="Times New Roman" w:hAnsi="Times New Roman" w:cs="Times New Roman"/>
          <w:sz w:val="20"/>
          <w:szCs w:val="20"/>
        </w:rPr>
        <w:t xml:space="preserve">одностороннего отказа заказчика от исполнения договора </w:t>
      </w:r>
      <w:r w:rsidRPr="00020CC3">
        <w:rPr>
          <w:rFonts w:ascii="Times New Roman" w:eastAsia="Times New Roman" w:hAnsi="Times New Roman" w:cs="Times New Roman"/>
          <w:sz w:val="20"/>
          <w:szCs w:val="20"/>
        </w:rPr>
        <w:t>и необходимости завершения его исполнения, если отсутствует возможность провести конкурентную процедуру закупки с учетом требуемых сроков исполнения.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с пропорциональным уменьшением цены договора;</w:t>
      </w:r>
    </w:p>
    <w:p w:rsidR="006A6DD8" w:rsidRPr="00020CC3" w:rsidRDefault="006A6DD8" w:rsidP="003C68CF">
      <w:pPr>
        <w:numPr>
          <w:ilvl w:val="0"/>
          <w:numId w:val="2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закупка товаров, работ, услуг в случае отмены уполномоченными органами результатов закупки, проведенной конкурентным способом, если повторное ее проведение в сроки, предусмотренные планом закупок, невозможно;</w:t>
      </w:r>
    </w:p>
    <w:p w:rsidR="006A6DD8" w:rsidRPr="00020CC3" w:rsidRDefault="006A6DD8" w:rsidP="003C68CF">
      <w:pPr>
        <w:numPr>
          <w:ilvl w:val="0"/>
          <w:numId w:val="2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закупка товаров, работ, услуг, которые могут быть поставлены (выполнены, оказаны) только конкретным поставщиком (подрядчиком, исполнителем) и отсутствует их равноценная замена.</w:t>
      </w:r>
    </w:p>
    <w:p w:rsidR="006A6DD8" w:rsidRPr="00020CC3" w:rsidRDefault="006A6DD8" w:rsidP="003C68CF">
      <w:pPr>
        <w:tabs>
          <w:tab w:val="left" w:pos="142"/>
          <w:tab w:val="left" w:pos="1134"/>
        </w:tabs>
        <w:suppressAutoHyphens/>
        <w:spacing w:after="0" w:line="240" w:lineRule="auto"/>
        <w:ind w:firstLine="709"/>
        <w:jc w:val="both"/>
        <w:textAlignment w:val="baseline"/>
        <w:rPr>
          <w:rFonts w:ascii="Times New Roman" w:eastAsia="SimSun" w:hAnsi="Times New Roman" w:cs="Times New Roman"/>
          <w:kern w:val="1"/>
          <w:sz w:val="20"/>
          <w:szCs w:val="20"/>
          <w:highlight w:val="yellow"/>
          <w:lang w:eastAsia="ar-SA"/>
        </w:rPr>
      </w:pPr>
      <w:r w:rsidRPr="00020CC3">
        <w:rPr>
          <w:rFonts w:ascii="Times New Roman" w:eastAsia="Times New Roman" w:hAnsi="Times New Roman" w:cs="Times New Roman"/>
          <w:kern w:val="1"/>
          <w:sz w:val="20"/>
          <w:szCs w:val="20"/>
          <w:lang w:eastAsia="ar-SA"/>
        </w:rPr>
        <w:t>В случае принятия Правительством Российской Федерации решений о введении специальных мер в сфере экономики, предусмотренных пунктом 1 статьи 26.1 Федерального закона от 31 мая 1996 года № 61-ФЗ «Об обороне», Заказчик вправе осуществлять у единственного поставщика закупку товаров, работ, услуг, необходимых для выполнения государственного оборонного заказа, а также для формирования запаса продукции, сырья, материалов, полуфабрикатов, комплектующих изделий, предусмотренного пунктами 3-3.2 статьи 7.1 Федерального закона от 29 декабря 2012 года № 275-ФЗ «О государственном оборонном заказе».</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SimSun" w:hAnsi="Times New Roman" w:cs="Times New Roman"/>
          <w:kern w:val="1"/>
          <w:sz w:val="20"/>
          <w:szCs w:val="20"/>
          <w:highlight w:val="yellow"/>
          <w:lang w:eastAsia="ar-SA"/>
        </w:rPr>
      </w:pPr>
    </w:p>
    <w:p w:rsidR="006A6DD8" w:rsidRPr="00020CC3" w:rsidRDefault="006A6DD8" w:rsidP="006A6DD8">
      <w:pPr>
        <w:spacing w:after="0" w:line="240" w:lineRule="auto"/>
        <w:jc w:val="center"/>
        <w:rPr>
          <w:rFonts w:ascii="Times New Roman" w:eastAsia="Times New Roman" w:hAnsi="Times New Roman" w:cs="Times New Roman"/>
          <w:b/>
          <w:sz w:val="20"/>
          <w:szCs w:val="20"/>
        </w:rPr>
      </w:pPr>
      <w:r w:rsidRPr="00020CC3">
        <w:rPr>
          <w:rFonts w:ascii="Times New Roman" w:eastAsia="Times New Roman" w:hAnsi="Times New Roman" w:cs="Times New Roman"/>
          <w:b/>
          <w:sz w:val="20"/>
          <w:szCs w:val="20"/>
        </w:rPr>
        <w:t>11. Закупка в электронном магазине с участием субъектов малого и среднего предпринимательства</w:t>
      </w:r>
    </w:p>
    <w:p w:rsidR="006A6DD8" w:rsidRPr="00020CC3" w:rsidRDefault="006A6DD8" w:rsidP="006A6DD8">
      <w:pPr>
        <w:spacing w:after="0" w:line="240" w:lineRule="auto"/>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 Электронный магазин - аппаратно-программный комплекс, обеспечивающий проведение закупок способом, предусмотренным настоящим Положением, с обменом электронными документами или иными сведениями в электронно-цифровой форме на ЭП с использованием сети Интернет.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268.2. В электронном магазине могут быть закуплены только товары, работы, услуги, внесенные заказчиком в перечень, предусмотренный пунктом 8 Постановления № 1352.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268.3. Закупка в электронном магазине осуществляется в электронной форме на ЭП, предусмотренной частью 10 статьи 3.4 Федерального закона № 223-ФЗ.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268.4. Стоимость договора не может превышать 20 (двадцать) миллионов рублей.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268.5. Стоимость договоров, заключенных заказчиком по результатам закупки в электронном магазине, включается в обязательную долю совокупного годового стоимостного объема договоров, который заказчик обязан осуществить в соответствии с подпунктом «б» пункта 4 Постановления № 1352.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268.6. Для проведения закупки в электронном магазине заказчиком размещается на официальном сайте, за исключением случаев, предусмотренных Федеральным законом № 223-ФЗ, извещение и документация о закупке. В извещении и документации указывается, что участниками закупки могут быть только субъекты малого и среднего предпринимательства. Извещение и документация должны содержать описание предмета закупки в соответствии с требованиями подраздела 1 раздела V Положения. Иные сведения включаются в извещение и документацию по решению заказчика.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268.7. Закупка в электронном магазине предусматривает размещение участником закупки из числа субъектов малого и среднего предпринимательства на ЭП предварительного предложения о поставке товара, выполнении работы, оказании услуги.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268.8. Если заказчиком принято решение о размещении на ЭП извещения с установлением сроков приема от оператора ЭП предложений поставщиков, такое извещение может содержать: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код ОКПД2;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наименование товаров, работ, услуг;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сведения о начальной (максимальной) цене договора либо формуле цены и максимальном значении цены договора, либо цене единицы товара, работы, услуги и максимальном значении цены договора;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 xml:space="preserve">- предмет закупки, а также указание функциональных характеристик (потребительских свойств), технических и качественных характеристик, эксплуатационных и иных характеристик (при необходимости) предмета закупки и/или указание конкретной марки, модели и наименования товара (при необходимости), страны происхождения товара;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сроки поставки товаров, выполнения работ, оказания услуг;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количество (объем) необходимых к поставке товаров, выполнению работ, оказанию услуг;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место поставки товара, выполнения работы, оказания услуги;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дату и время окончания срока подачи предложений;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форму, сроки и порядок оплаты договора;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порядок заключения договора и предоставления документов, необходимых для заключения договора;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другие сведения, которые заказчик посчитает необходимыми.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268.9. Из состава предварительных предложений участников оператор ЭП определяет предварительные предложения, соответствующие требованиям заказчика, указанным в пункте 268.8 Положения.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268.10. Из состава отобранных оператором ЭП предварительных предложений заказчик, согласно критериям оценки, определяет поставщика, с которым будет заключен договор.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Закупка в электронном магазине может быть осуществлена путем выбора конкретного предварительного предложения поставщика, предусмотренного пунктом 268.7, которое подходит под требование заказчика.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268.11. При проведении закупки в электронном магазине используются следующие критерии оценки заявок: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1) ценовые критерии оценки: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а) цена договора или цена за единицу товара, работы, услуги;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б) расходы на эксплуатацию, ремонт и техническое обслуживание приобретаемого товара, выполняемой работы, оказываемой услуги.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 неценовые критерии оценки: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а) качественные, функциональные и экологические характеристики объекта закупки;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б) квалификация участников закупки, в том числе: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наличие финансовых ресурсов, необходимых для исполнения обязательств по договору;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наличие на праве собственности или ином праве оборудования и других материально-технических ресурсов;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опыт работы, аналогичный предмету договора;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деловая репутация;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наличие трудовых ресурсов (количество и (или) квалификация) необходимых для исполнения обязательств по договору;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в) срок поставки товара (выполнения работы, оказания услуги);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г) срок предоставления гарантии качества товаров (выполняемых работ, оказываемых услуг).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268.12. По результатам закупки в электронном магазине заказчик оформляет протокол. Протокол о закупке должен содержать следующие сведения: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предмет закупки, дату и место подведения итогов закупки;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наименование или фамилию, имя и отчество лица (лиц), с которым (которыми) планируется заключить договор;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цену закупаемых товаров, работ, услуг, срок исполнения договора;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 причины, по которым лицо, с которым планируется заключить договор, не было определено.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Протокол публикуется заказчиком на официальном сайте, за исключением случаев, предусмотренных Федеральным законом № 223-ФЗ, в срок не позднее 3 (трех) дней со дня подведения итогов закупки.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268.13. По решению заказчика с выбранным участником закупки заключается договор. Заказчик может выбрать несколько таких участников и заключить с каждым из них договор на поставку части товаров, выполнение части работ, оказание части услуг либо не заключать договор ни с одним из участников закупки.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268.14. Договор по результатам закупки в электронном магазине заключается в электронной форме в срок не более 20 дней со дня принятия заказчиком решения о заключении такого договора.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268.15. Договор подлежит размещению в реестре договоров в случае, если его цена равна либо превышает сумму, указанную в пункте 1 части 15 статьи 4 Федерального закона № 223-ФЗ.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268.16. Срок оплаты поставленных товаров (выполненных работ, оказанных услуг) по договору (отдельному этапу договора), заключенному по результатам закупки в электронном магазине, не должен превышать срок, установленный пунктом 28 Постановления № 1352.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268.17. В случае если не подано ни одного предложения или в отношении всех поданных заявок заказчик принял решение об их отклонении, закупка признается несостоявшейся и при необходимости проводится иным способом в соответствии с Положением. </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lastRenderedPageBreak/>
        <w:t xml:space="preserve">268.18. Закупка в электронном магазине может быть осуществлена заказчиком по иным правилам, чем установлены в настоящем подразделе, а именно по правилам, утвержденным регламентом ЭП. При этом должны быть соблюдены нормы пунктов 268.2.-268.6., 268.10.-268.14. Положения. </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SimSu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SimSun" w:hAnsi="Times New Roman" w:cs="Times New Roman"/>
          <w:kern w:val="1"/>
          <w:sz w:val="20"/>
          <w:szCs w:val="20"/>
          <w:highlight w:val="yellow"/>
          <w:lang w:eastAsia="ar-SA"/>
        </w:rPr>
      </w:pPr>
    </w:p>
    <w:p w:rsidR="006A6DD8" w:rsidRPr="00020CC3" w:rsidRDefault="006A6DD8" w:rsidP="006A6DD8">
      <w:pPr>
        <w:tabs>
          <w:tab w:val="left" w:pos="900"/>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val="en-US" w:eastAsia="ar-SA"/>
        </w:rPr>
        <w:t>VIII</w:t>
      </w:r>
      <w:r w:rsidRPr="00020CC3">
        <w:rPr>
          <w:rFonts w:ascii="Times New Roman" w:eastAsia="Times New Roman" w:hAnsi="Times New Roman" w:cs="Times New Roman"/>
          <w:b/>
          <w:kern w:val="1"/>
          <w:sz w:val="20"/>
          <w:szCs w:val="20"/>
          <w:lang w:eastAsia="ar-SA"/>
        </w:rPr>
        <w:t>. ПОРЯДОК ЗАКЛЮЧЕНИЯ, ИСПОЛНЕНИЯ, ИЗМЕНЕНИЯ И РАСТОРЖЕНИЯ ДОГОВОРОВ, ЗАКЛЮЧЕННЫХ ПО РЕЗУЛЬТАТАМ ЗАКУПОК</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1. Порядок заключения договора по итогам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269. Договоры заключаются Заказчиком по результатам закупок, осуществляемых в соответствии с планом закупки, размещенным в ЕИС,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6A6DD8" w:rsidRPr="00020CC3" w:rsidRDefault="006A6DD8" w:rsidP="006A6DD8">
      <w:pPr>
        <w:tabs>
          <w:tab w:val="left" w:pos="142"/>
          <w:tab w:val="left" w:pos="1134"/>
          <w:tab w:val="left" w:pos="1276"/>
        </w:tabs>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270. Заказчик обязан направить проект договора победителю в срок не позднее 3 (трех) рабочих дней со дня подписания итогового протокола.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271. Договор по результатам закупки заключается:</w:t>
      </w:r>
    </w:p>
    <w:p w:rsidR="006A6DD8" w:rsidRPr="00020CC3" w:rsidRDefault="006A6DD8" w:rsidP="00DA1A73">
      <w:pPr>
        <w:numPr>
          <w:ilvl w:val="2"/>
          <w:numId w:val="43"/>
        </w:numPr>
        <w:tabs>
          <w:tab w:val="left" w:pos="0"/>
          <w:tab w:val="left" w:pos="1320"/>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в случае проведения конкурентной закупки –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w:t>
      </w:r>
    </w:p>
    <w:p w:rsidR="006A6DD8" w:rsidRPr="00020CC3" w:rsidRDefault="006A6DD8" w:rsidP="006A6DD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Датой заключения договора является дата подписания договора стороной, подписавшей договор последней.</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272. Договор по итогам закупки, проводимой в бумажной форме, заключается только в бумажной форме. Договор по итогам закупки, проводимой в электронной форме, может заключаться в бумажной форме или в электронной форме с использованием функционала ЭП, в случае если это было предусмотрено документацией о закупке.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273. Порядок заключения договора по итогам закупки конкретизируется в документации о закупке в соответствии с Положением.</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274. 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275. Заказчик размещает информацию о заключении договора в ЕИС в соответствии с Порядком </w:t>
      </w:r>
      <w:r w:rsidRPr="00020CC3">
        <w:rPr>
          <w:rFonts w:ascii="Times New Roman" w:eastAsia="Times New Roman" w:hAnsi="Times New Roman" w:cs="Times New Roman"/>
          <w:sz w:val="20"/>
          <w:szCs w:val="20"/>
        </w:rPr>
        <w:t>ведения реестра договоров, заключенных заказчиками по результатам закупки</w:t>
      </w:r>
      <w:r w:rsidRPr="00020CC3">
        <w:rPr>
          <w:rFonts w:ascii="Times New Roman" w:eastAsia="Times New Roman" w:hAnsi="Times New Roman" w:cs="Times New Roman"/>
          <w:kern w:val="1"/>
          <w:sz w:val="20"/>
          <w:szCs w:val="20"/>
          <w:lang w:eastAsia="ar-SA"/>
        </w:rPr>
        <w:t xml:space="preserve">, утвержденным Постановлением Правительства Российской Федерации </w:t>
      </w:r>
      <w:r w:rsidRPr="00020CC3">
        <w:rPr>
          <w:rFonts w:ascii="Times New Roman" w:eastAsia="Times New Roman" w:hAnsi="Times New Roman" w:cs="Times New Roman"/>
          <w:sz w:val="20"/>
          <w:szCs w:val="20"/>
        </w:rPr>
        <w:t>от 31 октября 2014 года № 1132.</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276. Заказчик обязан заключить договор по итогам закупки, проведенной в форме торгов, с лицом, признанным победителем закупки.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SimSu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2. Отказ от заключения договора по итогам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747"/>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277. Заказчик вправе отказаться от заключения договора по итогам закупки по основаниям, указанным в пункте 278 Положения, в случаях проведения конкурентной закупки.</w:t>
      </w:r>
    </w:p>
    <w:p w:rsidR="006A6DD8" w:rsidRPr="00020CC3" w:rsidRDefault="006A6DD8" w:rsidP="006A6DD8">
      <w:pPr>
        <w:tabs>
          <w:tab w:val="left" w:pos="142"/>
          <w:tab w:val="left" w:pos="747"/>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278. Отказ от заключения договора возможен по следующим основаниям:</w:t>
      </w:r>
    </w:p>
    <w:p w:rsidR="006A6DD8" w:rsidRPr="00020CC3" w:rsidRDefault="006A6DD8" w:rsidP="003C68CF">
      <w:pPr>
        <w:numPr>
          <w:ilvl w:val="0"/>
          <w:numId w:val="24"/>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kern w:val="1"/>
          <w:sz w:val="20"/>
          <w:szCs w:val="20"/>
          <w:lang w:eastAsia="ar-SA"/>
        </w:rPr>
        <w:t>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w:t>
      </w:r>
    </w:p>
    <w:p w:rsidR="006A6DD8" w:rsidRPr="00020CC3" w:rsidRDefault="006A6DD8" w:rsidP="003C68CF">
      <w:pPr>
        <w:keepNext/>
        <w:numPr>
          <w:ilvl w:val="0"/>
          <w:numId w:val="24"/>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sz w:val="20"/>
          <w:szCs w:val="20"/>
        </w:rPr>
        <w:t>уменьшение ранее доведенных до Заказчика как получателя бюджетных средств лимитов бюджетных обязательств;</w:t>
      </w:r>
    </w:p>
    <w:p w:rsidR="006A6DD8" w:rsidRPr="00020CC3" w:rsidRDefault="006A6DD8" w:rsidP="003C68CF">
      <w:pPr>
        <w:numPr>
          <w:ilvl w:val="0"/>
          <w:numId w:val="24"/>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необходимость исполнения предписания контролирующих органов и (или) вступившего в законную силу судебного акта;</w:t>
      </w:r>
    </w:p>
    <w:p w:rsidR="006A6DD8" w:rsidRPr="00020CC3" w:rsidRDefault="006A6DD8" w:rsidP="003C68CF">
      <w:pPr>
        <w:numPr>
          <w:ilvl w:val="0"/>
          <w:numId w:val="24"/>
        </w:numPr>
        <w:tabs>
          <w:tab w:val="left" w:pos="1134"/>
          <w:tab w:val="left" w:pos="1276"/>
        </w:tabs>
        <w:suppressAutoHyphens/>
        <w:autoSpaceDE w:val="0"/>
        <w:autoSpaceDN w:val="0"/>
        <w:adjustRightInd w:val="0"/>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изменение норм законодательства Российской Федерации, регулирующих порядок исполнения договора и (или) обосновывающих потребность в товарах, работах, услугах;</w:t>
      </w:r>
    </w:p>
    <w:p w:rsidR="006A6DD8" w:rsidRPr="00020CC3" w:rsidRDefault="006A6DD8" w:rsidP="003C68CF">
      <w:pPr>
        <w:numPr>
          <w:ilvl w:val="0"/>
          <w:numId w:val="24"/>
        </w:numPr>
        <w:tabs>
          <w:tab w:val="left" w:pos="1134"/>
          <w:tab w:val="left" w:pos="1276"/>
        </w:tabs>
        <w:suppressAutoHyphens/>
        <w:autoSpaceDE w:val="0"/>
        <w:autoSpaceDN w:val="0"/>
        <w:adjustRightInd w:val="0"/>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rPr>
        <w:t xml:space="preserve">в случае установления в ходе исполнения договора, что поставщик и (или) поставляемый товар (выполняемая работа, оказываемая услуга)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(выполняемой работе, оказываемой услуге) или </w:t>
      </w:r>
      <w:r w:rsidRPr="00020CC3">
        <w:rPr>
          <w:rFonts w:ascii="Times New Roman" w:eastAsia="Times New Roman" w:hAnsi="Times New Roman" w:cs="Times New Roman"/>
          <w:kern w:val="1"/>
          <w:sz w:val="20"/>
          <w:szCs w:val="20"/>
          <w:lang w:eastAsia="ar-SA"/>
        </w:rPr>
        <w:t>поставщик (подрядчик, исполнитель)</w:t>
      </w:r>
      <w:r w:rsidRPr="00020CC3">
        <w:rPr>
          <w:rFonts w:ascii="Times New Roman" w:eastAsia="Times New Roman" w:hAnsi="Times New Roman" w:cs="Times New Roman"/>
          <w:kern w:val="1"/>
          <w:sz w:val="20"/>
          <w:szCs w:val="20"/>
        </w:rPr>
        <w:t xml:space="preserve">представил </w:t>
      </w:r>
      <w:r w:rsidRPr="00020CC3">
        <w:rPr>
          <w:rFonts w:ascii="Times New Roman" w:eastAsia="Times New Roman" w:hAnsi="Times New Roman" w:cs="Times New Roman"/>
          <w:kern w:val="1"/>
          <w:sz w:val="20"/>
          <w:szCs w:val="20"/>
        </w:rPr>
        <w:lastRenderedPageBreak/>
        <w:t>недостоверную информацию о своем соответствии и (или) соответствии поставляемого товара (выполняемой работы, оказываемой услуги) таким требованиям, что позволило ему стать победителем.</w:t>
      </w:r>
    </w:p>
    <w:p w:rsidR="006A6DD8" w:rsidRPr="00020CC3" w:rsidRDefault="006A6DD8" w:rsidP="003C68CF">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3.Признание участника закупки уклонившимся от заключения договора по итогам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279. Участник закупки признается уклонившимся от заключения договора в случае:</w:t>
      </w:r>
    </w:p>
    <w:p w:rsidR="006A6DD8" w:rsidRPr="00020CC3" w:rsidRDefault="006A6DD8" w:rsidP="003C68CF">
      <w:pPr>
        <w:numPr>
          <w:ilvl w:val="0"/>
          <w:numId w:val="25"/>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непредставления подписанного им договора в предусмотренные документацией о закупке сроки;</w:t>
      </w:r>
    </w:p>
    <w:p w:rsidR="006A6DD8" w:rsidRPr="00020CC3" w:rsidRDefault="006A6DD8" w:rsidP="003C68CF">
      <w:pPr>
        <w:numPr>
          <w:ilvl w:val="0"/>
          <w:numId w:val="25"/>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непредставления им обеспечения исполнения договора,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 обеспечения исполнения договора в ненадлежащей форме;</w:t>
      </w:r>
    </w:p>
    <w:p w:rsidR="006A6DD8" w:rsidRPr="00020CC3" w:rsidRDefault="006A6DD8" w:rsidP="003C68CF">
      <w:pPr>
        <w:numPr>
          <w:ilvl w:val="0"/>
          <w:numId w:val="25"/>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поступления Заказчику в письменной форме заявления об отказе от подписания договора;</w:t>
      </w:r>
    </w:p>
    <w:p w:rsidR="006A6DD8" w:rsidRPr="00020CC3" w:rsidRDefault="006A6DD8" w:rsidP="003C68CF">
      <w:pPr>
        <w:numPr>
          <w:ilvl w:val="0"/>
          <w:numId w:val="25"/>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предъявления встречных требований по условиям договора, за исключением случаев, предусмотренных документацией о закупке.</w:t>
      </w:r>
    </w:p>
    <w:p w:rsidR="006A6DD8" w:rsidRPr="00020CC3" w:rsidRDefault="006A6DD8" w:rsidP="003C68CF">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280. При уклонении лица, с которым заключается договор, от его подписания, Заказчик закупки обязан:</w:t>
      </w:r>
    </w:p>
    <w:p w:rsidR="006A6DD8" w:rsidRPr="00020CC3" w:rsidRDefault="006A6DD8" w:rsidP="003C68CF">
      <w:pPr>
        <w:numPr>
          <w:ilvl w:val="0"/>
          <w:numId w:val="26"/>
        </w:numPr>
        <w:tabs>
          <w:tab w:val="left" w:pos="709"/>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удержать обеспечение заявки такого лица (если требование об обеспечении заявки было предусмотрено в документации о закупке);</w:t>
      </w:r>
    </w:p>
    <w:p w:rsidR="006A6DD8" w:rsidRPr="00020CC3" w:rsidRDefault="006A6DD8" w:rsidP="003C68CF">
      <w:pPr>
        <w:numPr>
          <w:ilvl w:val="0"/>
          <w:numId w:val="26"/>
        </w:numPr>
        <w:tabs>
          <w:tab w:val="left" w:pos="709"/>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направить обращение о включении сведений о таком лице в реестр недобросовестных поставщиков, предусмотренный Федеральным законом № 223-ФЗ.</w:t>
      </w:r>
    </w:p>
    <w:p w:rsidR="006A6DD8" w:rsidRPr="00020CC3" w:rsidRDefault="006A6DD8" w:rsidP="003C68CF">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281. В случае уклонения победителя процедуры закупки от заключения договора Заказчик вправе:</w:t>
      </w:r>
    </w:p>
    <w:p w:rsidR="006A6DD8" w:rsidRPr="00020CC3" w:rsidRDefault="006A6DD8" w:rsidP="003C68CF">
      <w:pPr>
        <w:numPr>
          <w:ilvl w:val="0"/>
          <w:numId w:val="27"/>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заключить договор с участником закупки, заявке которого присвоен второй порядковый номер по результатам закупки;</w:t>
      </w:r>
    </w:p>
    <w:p w:rsidR="006A6DD8" w:rsidRPr="00020CC3" w:rsidRDefault="006A6DD8" w:rsidP="003C68CF">
      <w:pPr>
        <w:numPr>
          <w:ilvl w:val="0"/>
          <w:numId w:val="27"/>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обратиться в суд с иском о понуждении победителя закупки заключить договор по итогам закупки, а также о возмещении убытков, причиненных уклонением от заключения договора;</w:t>
      </w:r>
    </w:p>
    <w:p w:rsidR="006A6DD8" w:rsidRPr="00020CC3" w:rsidRDefault="006A6DD8" w:rsidP="003C68CF">
      <w:pPr>
        <w:numPr>
          <w:ilvl w:val="0"/>
          <w:numId w:val="27"/>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прекратить процедуру закупки без заключения договора и объявить процедуру закупки повторно.</w:t>
      </w:r>
    </w:p>
    <w:p w:rsidR="006A6DD8" w:rsidRPr="00020CC3" w:rsidRDefault="006A6DD8" w:rsidP="003C68CF">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4. Исполнение договора, заключенного по итогам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282. Исполнение договора осуществляется в соответствии с условиями договора, требованиями законодательства и основывается на принципе надлежащего исполнения условий договора его сторонами.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283. Порядок взаимодействия структурных подразделений и отдельных работников Заказчика в целях обеспечения исполнения договора утверждается локальными нормативными актами Заказчика.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284. В ходе исполнения договора Заказчик осуществляет мониторинг исполнения договора, который включает в себя комплекс мер по обеспечению:</w:t>
      </w:r>
    </w:p>
    <w:p w:rsidR="006A6DD8" w:rsidRPr="00020CC3" w:rsidRDefault="006A6DD8" w:rsidP="003C68CF">
      <w:pPr>
        <w:numPr>
          <w:ilvl w:val="0"/>
          <w:numId w:val="28"/>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надлежащего исполнения обязательств по договору со стороны Заказчика, в том числе выполнения встречных обязательств, приемки результатов, оплаты;</w:t>
      </w:r>
    </w:p>
    <w:p w:rsidR="006A6DD8" w:rsidRPr="00020CC3" w:rsidRDefault="006A6DD8" w:rsidP="003C68CF">
      <w:pPr>
        <w:numPr>
          <w:ilvl w:val="0"/>
          <w:numId w:val="28"/>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координации действий структурных подразделений Заказчика в рамках исполнения договора;</w:t>
      </w:r>
    </w:p>
    <w:p w:rsidR="006A6DD8" w:rsidRPr="00020CC3" w:rsidRDefault="006A6DD8" w:rsidP="003C68CF">
      <w:pPr>
        <w:numPr>
          <w:ilvl w:val="0"/>
          <w:numId w:val="28"/>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своевременного направления информации и документов о закупках по договорам, заключенным по результатам закупки, для включения в реестр договоров согласно требованиям законодательства Российской Федерации;</w:t>
      </w:r>
    </w:p>
    <w:p w:rsidR="006A6DD8" w:rsidRPr="00020CC3" w:rsidRDefault="006A6DD8" w:rsidP="003C68CF">
      <w:pPr>
        <w:numPr>
          <w:ilvl w:val="0"/>
          <w:numId w:val="28"/>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предупредительного и текущего контроля за исполнением договора поставщиком, в том числе путем экспертизы представленных результатов договора (его отдельных этапов) (при необходимости), приемки результатов исполнения договора (его отдельных этапов);</w:t>
      </w:r>
    </w:p>
    <w:p w:rsidR="006A6DD8" w:rsidRPr="00020CC3" w:rsidRDefault="006A6DD8" w:rsidP="003C68CF">
      <w:pPr>
        <w:numPr>
          <w:ilvl w:val="0"/>
          <w:numId w:val="28"/>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недопущения возникновения или пресечения коррупционных факторов, связанных с исполнением договоров;</w:t>
      </w:r>
    </w:p>
    <w:p w:rsidR="006A6DD8" w:rsidRPr="00020CC3" w:rsidRDefault="006A6DD8" w:rsidP="003C68CF">
      <w:pPr>
        <w:numPr>
          <w:ilvl w:val="0"/>
          <w:numId w:val="28"/>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285. Информация и документы, касающиеся результатов исполнения договора, в том числе оплаты договора, размещаются в реестре договоров в соответствии с порядком, предусмотренным Правительством Российской Федерации.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286. Размещение информации и документов, указанных в пункте 285 Положения, осуществляется после исполнения всего объема обязательств по договору.</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5. Изменение договора, заключенного по итогам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287.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итоговом протоколе, Заказчик не позднее чем в течение 10 (десяти) дней со дня внесения изменений в договор размещает информацию и документы об изменении договора с указанием измененных условий в ЕИС.</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lastRenderedPageBreak/>
        <w:t>288. В случае заключения дополнительных соглашений к договору по изменению иных условий договора размещение информации и документов об изменении договора в ЕИС не осуществляется за исключением случаев, установленных нормами законодательства Российской Федерации.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289. 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в следующих случаях:</w:t>
      </w:r>
    </w:p>
    <w:p w:rsidR="006A6DD8" w:rsidRPr="00020CC3" w:rsidRDefault="006A6DD8" w:rsidP="003C68CF">
      <w:pPr>
        <w:numPr>
          <w:ilvl w:val="1"/>
          <w:numId w:val="29"/>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снижения цены договора без изменения объема закупаемых товаров, работ, услуг;</w:t>
      </w:r>
    </w:p>
    <w:p w:rsidR="006A6DD8" w:rsidRPr="00020CC3" w:rsidRDefault="006A6DD8" w:rsidP="003C68CF">
      <w:pPr>
        <w:numPr>
          <w:ilvl w:val="1"/>
          <w:numId w:val="29"/>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изменения не более чем на 10 (десять) процентов предусмотренного договором объема товаров, работ,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 Цена единицы дополнительно поставляемого товара, выполняемой работы, оказываемой услуги должна определяться как частное от деления первоначальной цены договора на предусмотренное в договоре количество такого товара, работы, услуги;</w:t>
      </w:r>
    </w:p>
    <w:p w:rsidR="006A6DD8" w:rsidRPr="00020CC3" w:rsidRDefault="006A6DD8" w:rsidP="003C68CF">
      <w:pPr>
        <w:numPr>
          <w:ilvl w:val="1"/>
          <w:numId w:val="29"/>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улучшения условий исполнения договора для Заказчика (изменение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увеличения сроков и объема гарантий, изменения процентной ставки);</w:t>
      </w:r>
    </w:p>
    <w:p w:rsidR="006A6DD8" w:rsidRPr="00020CC3" w:rsidRDefault="006A6DD8" w:rsidP="003C68CF">
      <w:pPr>
        <w:numPr>
          <w:ilvl w:val="1"/>
          <w:numId w:val="29"/>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необходимости заключения дополнительного соглашения в связи с изменениями законодательства Российской Федерации при условии, что такие изменения делают невозможным дальнейшее исполнение договора, и (или) в связи с вступившим в законную силу судебным актом, и (или) в связи с предписаниями органов государственной власти, органов местного самоуправления;</w:t>
      </w:r>
    </w:p>
    <w:p w:rsidR="006A6DD8" w:rsidRPr="00020CC3" w:rsidRDefault="006A6DD8" w:rsidP="003C68CF">
      <w:pPr>
        <w:numPr>
          <w:ilvl w:val="1"/>
          <w:numId w:val="29"/>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изменения в ходе исполнения договора регулируемых государством цен и (или) тарифов на товары, работы, услуги, являющиеся предметом договора;</w:t>
      </w:r>
    </w:p>
    <w:p w:rsidR="006A6DD8" w:rsidRPr="00020CC3" w:rsidRDefault="006A6DD8" w:rsidP="003C68CF">
      <w:pPr>
        <w:numPr>
          <w:ilvl w:val="1"/>
          <w:numId w:val="29"/>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существенного изменения обстоятельств, из которых Заказчик и поставщик исходили при заключении договора, в результате которого исполнение договора без изменения его условий настолько нарушит соответствующее договору соотношение имущественных интересов сторон </w:t>
      </w:r>
      <w:r w:rsidRPr="00020CC3">
        <w:rPr>
          <w:rFonts w:ascii="Times New Roman" w:eastAsia="Times New Roman" w:hAnsi="Times New Roman" w:cs="Times New Roman"/>
          <w:kern w:val="1"/>
          <w:sz w:val="20"/>
          <w:szCs w:val="20"/>
          <w:lang w:eastAsia="ar-SA"/>
        </w:rPr>
        <w:br/>
        <w:t>и повлечет хотя бы для одной стороны такой ущерб, что сторона в значительной степени лишится того, на что была вправе рассчитывать при заключении договора.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290. Заключение дополнительных соглашений к договору по соглашению сторон в отношении изменения несущественных условий договора возможно 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 которые не влияют и не могут влиять на экономическую эффективность закупки.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291. Не допускается перемена стороны по договору за исключением следующих случаев:</w:t>
      </w:r>
    </w:p>
    <w:p w:rsidR="006A6DD8" w:rsidRPr="00020CC3" w:rsidRDefault="006A6DD8" w:rsidP="003C68CF">
      <w:pPr>
        <w:numPr>
          <w:ilvl w:val="0"/>
          <w:numId w:val="30"/>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если новая сторона является правопреемником стороны по договору;</w:t>
      </w:r>
    </w:p>
    <w:p w:rsidR="006A6DD8" w:rsidRPr="00020CC3" w:rsidRDefault="006A6DD8" w:rsidP="003C68CF">
      <w:pPr>
        <w:numPr>
          <w:ilvl w:val="0"/>
          <w:numId w:val="30"/>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при переходе прав и обязанностей Заказчика, предусмотренных договором, к новому Заказчику на основании соответствующего договора.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292. В процессе исполнения договора не допускается изменение его предмета.</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highlight w:val="yellow"/>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6. Расторжение договора, заключенного по итогам закупки</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293. Расторжение договора осуществляется по соглашению сторон, по решению суда, в случае одностороннего отказа стороны договора от исполнения договора в соответствии с законодательством Российской Федерации.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294. Решение об одностороннем отказе от исполнения договора может быть принято Заказчиком при условии, что это было предусмотрено договором, в следующих случаях:</w:t>
      </w:r>
    </w:p>
    <w:p w:rsidR="006A6DD8" w:rsidRPr="00020CC3" w:rsidRDefault="006A6DD8" w:rsidP="00276004">
      <w:pPr>
        <w:numPr>
          <w:ilvl w:val="3"/>
          <w:numId w:val="31"/>
        </w:numPr>
        <w:tabs>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неисполнения или ненадлежащего исполнения поставщиком своих обязательств по договору;</w:t>
      </w:r>
    </w:p>
    <w:p w:rsidR="006A6DD8" w:rsidRPr="00020CC3" w:rsidRDefault="006A6DD8" w:rsidP="00276004">
      <w:pPr>
        <w:numPr>
          <w:ilvl w:val="3"/>
          <w:numId w:val="31"/>
        </w:numPr>
        <w:tabs>
          <w:tab w:val="left" w:pos="142"/>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документально подтвержденного факта предоставления поставщиком недостоверных сведений о себе и (или) своем соответствии установленным документацией требованиям при подаче заявки или при заключении договора;</w:t>
      </w:r>
    </w:p>
    <w:p w:rsidR="006A6DD8" w:rsidRPr="00020CC3" w:rsidRDefault="006A6DD8" w:rsidP="00276004">
      <w:pPr>
        <w:numPr>
          <w:ilvl w:val="3"/>
          <w:numId w:val="31"/>
        </w:numPr>
        <w:tabs>
          <w:tab w:val="left" w:pos="142"/>
          <w:tab w:val="left" w:pos="1134"/>
          <w:tab w:val="left" w:pos="1276"/>
        </w:tabs>
        <w:suppressAutoHyphens/>
        <w:spacing w:after="0" w:line="240" w:lineRule="auto"/>
        <w:ind w:left="0" w:firstLine="709"/>
        <w:jc w:val="both"/>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sz w:val="20"/>
          <w:szCs w:val="20"/>
        </w:rPr>
        <w:t xml:space="preserve">295. Односторонний отказ поставщика </w:t>
      </w:r>
      <w:r w:rsidRPr="00020CC3">
        <w:rPr>
          <w:rFonts w:ascii="Times New Roman" w:eastAsia="Times New Roman" w:hAnsi="Times New Roman" w:cs="Times New Roman"/>
          <w:kern w:val="1"/>
          <w:sz w:val="20"/>
          <w:szCs w:val="20"/>
          <w:lang w:eastAsia="ar-SA"/>
        </w:rPr>
        <w:t xml:space="preserve">от исполнения договора </w:t>
      </w:r>
      <w:r w:rsidRPr="00020CC3">
        <w:rPr>
          <w:rFonts w:ascii="Times New Roman" w:eastAsia="Times New Roman" w:hAnsi="Times New Roman" w:cs="Times New Roman"/>
          <w:sz w:val="20"/>
          <w:szCs w:val="20"/>
        </w:rPr>
        <w:t>не допускается, за исключением случаев, предусмотренных</w:t>
      </w:r>
      <w:r w:rsidRPr="00020CC3">
        <w:rPr>
          <w:rFonts w:ascii="Times New Roman" w:eastAsia="Times New Roman" w:hAnsi="Times New Roman" w:cs="Times New Roman"/>
          <w:kern w:val="1"/>
          <w:sz w:val="20"/>
          <w:szCs w:val="20"/>
          <w:lang w:eastAsia="ar-SA"/>
        </w:rPr>
        <w:t xml:space="preserve"> Гражданским кодексом Российской Федерации.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296. Заказчик при расторжении договора в одностороннем порядке по вине поставщика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с требованием о возмещении понесенных убытков при их наличии.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 xml:space="preserve">297. Заказчик размещает информацию о расторжении договора в ЕИС в соответствии с Порядком </w:t>
      </w:r>
      <w:r w:rsidRPr="00020CC3">
        <w:rPr>
          <w:rFonts w:ascii="Times New Roman" w:eastAsia="Times New Roman" w:hAnsi="Times New Roman" w:cs="Times New Roman"/>
          <w:sz w:val="20"/>
          <w:szCs w:val="20"/>
        </w:rPr>
        <w:t>ведения реестра договоров, заключенных заказчиками по результатам закупки</w:t>
      </w:r>
      <w:r w:rsidRPr="00020CC3">
        <w:rPr>
          <w:rFonts w:ascii="Times New Roman" w:eastAsia="Times New Roman" w:hAnsi="Times New Roman" w:cs="Times New Roman"/>
          <w:kern w:val="1"/>
          <w:sz w:val="20"/>
          <w:szCs w:val="20"/>
          <w:lang w:eastAsia="ar-SA"/>
        </w:rPr>
        <w:t xml:space="preserve">, утвержденным постановлением Правительства Российской Федерации </w:t>
      </w:r>
      <w:r w:rsidRPr="00020CC3">
        <w:rPr>
          <w:rFonts w:ascii="Times New Roman" w:eastAsia="Times New Roman" w:hAnsi="Times New Roman" w:cs="Times New Roman"/>
          <w:sz w:val="20"/>
          <w:szCs w:val="20"/>
        </w:rPr>
        <w:t>от 31 октября 2014 года № 1132</w:t>
      </w:r>
      <w:r w:rsidRPr="00020CC3">
        <w:rPr>
          <w:rFonts w:ascii="Times New Roman" w:eastAsia="Times New Roman" w:hAnsi="Times New Roman" w:cs="Times New Roman"/>
          <w:kern w:val="1"/>
          <w:sz w:val="20"/>
          <w:szCs w:val="20"/>
          <w:lang w:eastAsia="ar-SA"/>
        </w:rPr>
        <w:t>.</w:t>
      </w:r>
    </w:p>
    <w:p w:rsidR="006A6DD8" w:rsidRPr="00020CC3" w:rsidRDefault="006A6DD8" w:rsidP="006A6DD8">
      <w:pPr>
        <w:spacing w:after="0" w:line="240" w:lineRule="auto"/>
        <w:ind w:firstLine="540"/>
        <w:jc w:val="both"/>
        <w:rPr>
          <w:rFonts w:ascii="Times New Roman" w:eastAsia="Times New Roman" w:hAnsi="Times New Roman" w:cs="Times New Roman"/>
          <w:sz w:val="20"/>
          <w:szCs w:val="20"/>
        </w:rPr>
      </w:pPr>
      <w:r w:rsidRPr="00020CC3">
        <w:rPr>
          <w:rFonts w:ascii="Times New Roman" w:eastAsia="Times New Roman" w:hAnsi="Times New Roman" w:cs="Times New Roman"/>
          <w:bCs/>
          <w:sz w:val="20"/>
          <w:szCs w:val="20"/>
        </w:rPr>
        <w:lastRenderedPageBreak/>
        <w:t>298.</w:t>
      </w:r>
      <w:r w:rsidRPr="00020CC3">
        <w:rPr>
          <w:rFonts w:ascii="Times New Roman" w:eastAsia="Times New Roman" w:hAnsi="Times New Roman" w:cs="Times New Roman"/>
          <w:sz w:val="20"/>
          <w:szCs w:val="20"/>
        </w:rPr>
        <w:t xml:space="preserve">Для включения в реестр недобросовестных поставщиков, предусмотренный Федеральным законом № 223-ФЗ, Заказчик направляет сведения об участнике закупки, уклонившемся от заключения договора, а также о поставщике, договор с которым расторгнут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 поставщиком договора. </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6A6DD8" w:rsidRPr="00020CC3" w:rsidRDefault="006A6DD8" w:rsidP="006A6DD8">
      <w:pPr>
        <w:tabs>
          <w:tab w:val="left" w:pos="900"/>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r w:rsidRPr="00020CC3">
        <w:rPr>
          <w:rFonts w:ascii="Times New Roman" w:eastAsia="Times New Roman" w:hAnsi="Times New Roman" w:cs="Times New Roman"/>
          <w:b/>
          <w:kern w:val="1"/>
          <w:sz w:val="20"/>
          <w:szCs w:val="20"/>
          <w:lang w:val="en-US" w:eastAsia="ar-SA"/>
        </w:rPr>
        <w:t>IX</w:t>
      </w:r>
      <w:r w:rsidRPr="00020CC3">
        <w:rPr>
          <w:rFonts w:ascii="Times New Roman" w:eastAsia="Times New Roman" w:hAnsi="Times New Roman" w:cs="Times New Roman"/>
          <w:b/>
          <w:kern w:val="1"/>
          <w:sz w:val="20"/>
          <w:szCs w:val="20"/>
          <w:lang w:eastAsia="ar-SA"/>
        </w:rPr>
        <w:t>. ЗАКЛЮЧИТЕЛЬНЫЕ ПОЛОЖЕНИЯ</w:t>
      </w:r>
    </w:p>
    <w:p w:rsidR="006A6DD8" w:rsidRPr="00020CC3" w:rsidRDefault="006A6DD8" w:rsidP="006A6DD8">
      <w:pPr>
        <w:tabs>
          <w:tab w:val="left" w:pos="709"/>
          <w:tab w:val="left" w:pos="1134"/>
          <w:tab w:val="left" w:pos="1276"/>
        </w:tabs>
        <w:suppressAutoHyphens/>
        <w:spacing w:after="0" w:line="240" w:lineRule="auto"/>
        <w:ind w:firstLine="709"/>
        <w:jc w:val="both"/>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1. Отчетность. Архив закупок</w:t>
      </w:r>
    </w:p>
    <w:p w:rsidR="006A6DD8" w:rsidRPr="00020CC3" w:rsidRDefault="006A6DD8" w:rsidP="006A6DD8">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b/>
          <w:kern w:val="1"/>
          <w:sz w:val="20"/>
          <w:szCs w:val="20"/>
          <w:lang w:eastAsia="ar-SA"/>
        </w:rPr>
      </w:pP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color w:val="0000FF"/>
          <w:kern w:val="1"/>
          <w:sz w:val="20"/>
          <w:szCs w:val="20"/>
          <w:u w:val="single"/>
          <w:lang w:eastAsia="ar-SA"/>
        </w:rPr>
      </w:pPr>
      <w:r w:rsidRPr="00020CC3">
        <w:rPr>
          <w:rFonts w:ascii="Times New Roman" w:eastAsia="Times New Roman" w:hAnsi="Times New Roman" w:cs="Times New Roman"/>
          <w:kern w:val="1"/>
          <w:sz w:val="20"/>
          <w:szCs w:val="20"/>
          <w:lang w:eastAsia="ar-SA"/>
        </w:rPr>
        <w:t>299. Заказчик обязан разместить в ЕИС отчеты, в объеме, в порядке и в сроки, предусмотренные законодательством Российской Федерации</w:t>
      </w:r>
      <w:r w:rsidRPr="00020CC3">
        <w:rPr>
          <w:rFonts w:ascii="Times New Roman" w:eastAsia="Times New Roman" w:hAnsi="Times New Roman" w:cs="Times New Roman"/>
          <w:color w:val="0000FF"/>
          <w:kern w:val="1"/>
          <w:sz w:val="20"/>
          <w:szCs w:val="20"/>
          <w:u w:val="single"/>
          <w:lang w:eastAsia="ar-SA"/>
        </w:rPr>
        <w:t>.</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300. Заказчик обеспечивает хранение документов, сформированных в ходе осуществления закупки.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301. Срок хранения документов исчисляется с даты подведения итогов закупки, а если договор заключен по результатам закупки, то с даты заключения договора.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302. 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303. В случае если срок хранения документов в соответствии с законодательством Российской Федерации превышает сроки хранения, установленные пунктом 304 Положения, срок хранения документов продлевается на срок, установленный законодательством Российской Федерации.</w:t>
      </w:r>
    </w:p>
    <w:p w:rsidR="006A6DD8" w:rsidRPr="00020CC3" w:rsidRDefault="006A6DD8" w:rsidP="006A6DD8">
      <w:pPr>
        <w:tabs>
          <w:tab w:val="left" w:pos="142"/>
          <w:tab w:val="left" w:pos="1134"/>
          <w:tab w:val="left" w:pos="1276"/>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304.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цен,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
    <w:p w:rsidR="006A6DD8" w:rsidRPr="00020CC3" w:rsidRDefault="006A6DD8" w:rsidP="006A6DD8">
      <w:pPr>
        <w:tabs>
          <w:tab w:val="left" w:pos="1134"/>
          <w:tab w:val="left" w:pos="1276"/>
        </w:tabs>
        <w:suppressAutoHyphens/>
        <w:spacing w:after="0" w:line="240" w:lineRule="auto"/>
        <w:ind w:firstLine="709"/>
        <w:jc w:val="both"/>
        <w:rPr>
          <w:rFonts w:ascii="Times New Roman" w:eastAsia="SimSun" w:hAnsi="Times New Roman" w:cs="Times New Roman"/>
          <w:b/>
          <w:kern w:val="1"/>
          <w:sz w:val="20"/>
          <w:szCs w:val="20"/>
          <w:highlight w:val="yellow"/>
          <w:shd w:val="clear" w:color="auto" w:fill="00FF00"/>
          <w:lang w:eastAsia="ar-SA"/>
        </w:rPr>
      </w:pPr>
    </w:p>
    <w:p w:rsidR="006A6DD8" w:rsidRPr="00020CC3" w:rsidRDefault="006A6DD8" w:rsidP="006A6DD8">
      <w:pPr>
        <w:widowControl w:val="0"/>
        <w:tabs>
          <w:tab w:val="left" w:pos="1134"/>
        </w:tabs>
        <w:autoSpaceDE w:val="0"/>
        <w:autoSpaceDN w:val="0"/>
        <w:adjustRightInd w:val="0"/>
        <w:spacing w:after="0" w:line="240" w:lineRule="auto"/>
        <w:ind w:firstLine="709"/>
        <w:jc w:val="center"/>
        <w:outlineLvl w:val="1"/>
        <w:rPr>
          <w:rFonts w:ascii="Times New Roman" w:eastAsia="Times New Roman" w:hAnsi="Times New Roman" w:cs="Times New Roman"/>
          <w:b/>
          <w:bCs/>
          <w:sz w:val="20"/>
          <w:szCs w:val="20"/>
        </w:rPr>
      </w:pPr>
      <w:r w:rsidRPr="00020CC3">
        <w:rPr>
          <w:rFonts w:ascii="Times New Roman" w:eastAsia="Times New Roman" w:hAnsi="Times New Roman" w:cs="Times New Roman"/>
          <w:b/>
          <w:bCs/>
          <w:sz w:val="20"/>
          <w:szCs w:val="20"/>
        </w:rPr>
        <w:t>2. Особенности отдельных видов закупок</w:t>
      </w:r>
    </w:p>
    <w:p w:rsidR="006A6DD8" w:rsidRPr="00020CC3" w:rsidRDefault="006A6DD8" w:rsidP="006A6DD8">
      <w:pPr>
        <w:widowControl w:val="0"/>
        <w:tabs>
          <w:tab w:val="left" w:pos="1134"/>
        </w:tabs>
        <w:autoSpaceDE w:val="0"/>
        <w:autoSpaceDN w:val="0"/>
        <w:adjustRightInd w:val="0"/>
        <w:spacing w:after="0" w:line="240" w:lineRule="auto"/>
        <w:ind w:firstLine="709"/>
        <w:jc w:val="center"/>
        <w:outlineLvl w:val="1"/>
        <w:rPr>
          <w:rFonts w:ascii="Times New Roman" w:eastAsia="Times New Roman" w:hAnsi="Times New Roman" w:cs="Times New Roman"/>
          <w:b/>
          <w:bCs/>
          <w:sz w:val="20"/>
          <w:szCs w:val="20"/>
        </w:rPr>
      </w:pPr>
    </w:p>
    <w:p w:rsidR="006A6DD8" w:rsidRPr="00020CC3" w:rsidRDefault="006A6DD8" w:rsidP="006A6DD8">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305.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установлены </w:t>
      </w:r>
      <w:hyperlink r:id="rId30" w:history="1">
        <w:r w:rsidRPr="00020CC3">
          <w:rPr>
            <w:rFonts w:ascii="Times New Roman" w:eastAsia="Times New Roman" w:hAnsi="Times New Roman" w:cs="Times New Roman"/>
            <w:sz w:val="20"/>
            <w:szCs w:val="20"/>
          </w:rPr>
          <w:t>статьей 3.1-2</w:t>
        </w:r>
      </w:hyperlink>
      <w:r w:rsidRPr="00020CC3">
        <w:rPr>
          <w:rFonts w:ascii="Times New Roman" w:eastAsia="Times New Roman" w:hAnsi="Times New Roman" w:cs="Times New Roman"/>
          <w:sz w:val="20"/>
          <w:szCs w:val="20"/>
        </w:rPr>
        <w:t xml:space="preserve"> Федерального закона № 223-ФЗ.</w:t>
      </w:r>
    </w:p>
    <w:p w:rsidR="006A6DD8" w:rsidRPr="00020CC3" w:rsidRDefault="006A6DD8" w:rsidP="006A6DD8">
      <w:pPr>
        <w:spacing w:after="0" w:line="240" w:lineRule="auto"/>
        <w:ind w:firstLine="709"/>
        <w:jc w:val="both"/>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 xml:space="preserve">306. Особенности заключения и исполнения договора, предметом которого является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 предусмотрены </w:t>
      </w:r>
      <w:hyperlink r:id="rId31" w:history="1">
        <w:r w:rsidRPr="00020CC3">
          <w:rPr>
            <w:rFonts w:ascii="Times New Roman" w:eastAsia="Times New Roman" w:hAnsi="Times New Roman" w:cs="Times New Roman"/>
            <w:sz w:val="20"/>
            <w:szCs w:val="20"/>
          </w:rPr>
          <w:t>статьей 3.1-3</w:t>
        </w:r>
      </w:hyperlink>
      <w:r w:rsidRPr="00020CC3">
        <w:rPr>
          <w:rFonts w:ascii="Times New Roman" w:eastAsia="Times New Roman" w:hAnsi="Times New Roman" w:cs="Times New Roman"/>
          <w:sz w:val="20"/>
          <w:szCs w:val="20"/>
        </w:rPr>
        <w:t xml:space="preserve"> Федерального закона № 223-ФЗ.</w:t>
      </w:r>
    </w:p>
    <w:p w:rsidR="006A6DD8" w:rsidRPr="00020CC3" w:rsidRDefault="006A6DD8" w:rsidP="006A6DD8">
      <w:pPr>
        <w:shd w:val="clear" w:color="auto" w:fill="FFFFFF"/>
        <w:tabs>
          <w:tab w:val="left" w:pos="1134"/>
        </w:tabs>
        <w:spacing w:after="0" w:line="240" w:lineRule="auto"/>
        <w:ind w:firstLine="709"/>
        <w:rPr>
          <w:rFonts w:ascii="Times New Roman" w:eastAsia="Times New Roman" w:hAnsi="Times New Roman" w:cs="Times New Roman"/>
          <w:kern w:val="1"/>
          <w:sz w:val="20"/>
          <w:szCs w:val="20"/>
          <w:shd w:val="clear" w:color="auto" w:fill="00FF00"/>
          <w:lang w:eastAsia="ar-SA"/>
        </w:rPr>
      </w:pPr>
    </w:p>
    <w:p w:rsidR="006A6DD8" w:rsidRPr="00020CC3" w:rsidRDefault="006A6DD8" w:rsidP="006A6DD8">
      <w:pPr>
        <w:shd w:val="clear" w:color="auto" w:fill="FFFFFF"/>
        <w:tabs>
          <w:tab w:val="left" w:pos="1134"/>
        </w:tabs>
        <w:spacing w:after="0" w:line="240" w:lineRule="auto"/>
        <w:ind w:firstLine="709"/>
        <w:jc w:val="center"/>
        <w:rPr>
          <w:rFonts w:ascii="Times New Roman" w:eastAsia="SimSun" w:hAnsi="Times New Roman" w:cs="Times New Roman"/>
          <w:b/>
          <w:kern w:val="1"/>
          <w:sz w:val="20"/>
          <w:szCs w:val="20"/>
          <w:lang w:eastAsia="ar-SA"/>
        </w:rPr>
      </w:pPr>
      <w:r w:rsidRPr="00020CC3">
        <w:rPr>
          <w:rFonts w:ascii="Times New Roman" w:eastAsia="SimSun" w:hAnsi="Times New Roman" w:cs="Times New Roman"/>
          <w:b/>
          <w:kern w:val="1"/>
          <w:sz w:val="20"/>
          <w:szCs w:val="20"/>
          <w:lang w:eastAsia="ar-SA"/>
        </w:rPr>
        <w:t>3. Действие Положения о закупке</w:t>
      </w:r>
    </w:p>
    <w:p w:rsidR="006A6DD8" w:rsidRPr="00020CC3" w:rsidRDefault="006A6DD8" w:rsidP="006A6DD8">
      <w:pPr>
        <w:shd w:val="clear" w:color="auto" w:fill="FFFFFF"/>
        <w:tabs>
          <w:tab w:val="left" w:pos="1134"/>
        </w:tabs>
        <w:spacing w:after="0" w:line="240" w:lineRule="auto"/>
        <w:ind w:firstLine="709"/>
        <w:jc w:val="center"/>
        <w:rPr>
          <w:rFonts w:ascii="Times New Roman" w:eastAsia="Times New Roman" w:hAnsi="Times New Roman" w:cs="Times New Roman"/>
          <w:kern w:val="1"/>
          <w:sz w:val="20"/>
          <w:szCs w:val="20"/>
          <w:shd w:val="clear" w:color="auto" w:fill="00FF00"/>
          <w:lang w:eastAsia="ar-SA"/>
        </w:rPr>
      </w:pP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307. В случае если какие-либо вопросы не урегулированы Положением, необходимые сведения и информация могут быть уточнены в документации о закупке с учетом целей и принципов закупочной деятельности, установленных в Положении, и норм законодательства Российской Федерации.</w:t>
      </w:r>
    </w:p>
    <w:p w:rsidR="006A6DD8" w:rsidRPr="00020CC3" w:rsidRDefault="006A6DD8"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r w:rsidRPr="00020CC3">
        <w:rPr>
          <w:rFonts w:ascii="Times New Roman" w:eastAsia="Times New Roman" w:hAnsi="Times New Roman" w:cs="Times New Roman"/>
          <w:kern w:val="1"/>
          <w:sz w:val="20"/>
          <w:szCs w:val="20"/>
          <w:lang w:eastAsia="ar-SA"/>
        </w:rPr>
        <w:t>308. В случае если извещение размещено до даты вступления в силу Положения или изменений к нему, то проведение такой закупки и подведение ее итогов осуществляются в порядке, действовавшем на дату размещения извещения в ЕИС.</w:t>
      </w:r>
    </w:p>
    <w:p w:rsidR="00976584" w:rsidRPr="00020CC3" w:rsidRDefault="00976584" w:rsidP="006A6DD8">
      <w:pPr>
        <w:tabs>
          <w:tab w:val="left" w:pos="142"/>
          <w:tab w:val="left" w:pos="1134"/>
        </w:tabs>
        <w:suppressAutoHyphens/>
        <w:spacing w:after="0" w:line="240" w:lineRule="auto"/>
        <w:ind w:firstLine="709"/>
        <w:jc w:val="both"/>
        <w:textAlignment w:val="baseline"/>
        <w:rPr>
          <w:rFonts w:ascii="Times New Roman" w:eastAsia="Times New Roman" w:hAnsi="Times New Roman" w:cs="Times New Roman"/>
          <w:kern w:val="1"/>
          <w:sz w:val="20"/>
          <w:szCs w:val="20"/>
          <w:lang w:eastAsia="ar-SA"/>
        </w:rPr>
      </w:pPr>
    </w:p>
    <w:p w:rsidR="00976584" w:rsidRPr="00020CC3" w:rsidRDefault="00976584" w:rsidP="00976584">
      <w:pPr>
        <w:tabs>
          <w:tab w:val="left" w:pos="142"/>
          <w:tab w:val="left" w:pos="1134"/>
        </w:tabs>
        <w:suppressAutoHyphens/>
        <w:spacing w:after="0" w:line="240" w:lineRule="auto"/>
        <w:ind w:firstLine="709"/>
        <w:jc w:val="center"/>
        <w:textAlignment w:val="baseline"/>
        <w:rPr>
          <w:rFonts w:ascii="Times New Roman" w:eastAsia="Times New Roman" w:hAnsi="Times New Roman" w:cs="Times New Roman"/>
          <w:kern w:val="1"/>
          <w:sz w:val="20"/>
          <w:szCs w:val="20"/>
          <w:lang w:eastAsia="ar-SA"/>
        </w:rPr>
      </w:pPr>
    </w:p>
    <w:p w:rsidR="006A6DD8" w:rsidRPr="00020CC3" w:rsidRDefault="006A6DD8" w:rsidP="006A6DD8">
      <w:pPr>
        <w:widowControl w:val="0"/>
        <w:tabs>
          <w:tab w:val="left" w:pos="1134"/>
        </w:tabs>
        <w:autoSpaceDE w:val="0"/>
        <w:autoSpaceDN w:val="0"/>
        <w:spacing w:after="0" w:line="240" w:lineRule="auto"/>
        <w:ind w:firstLine="709"/>
        <w:jc w:val="center"/>
        <w:rPr>
          <w:rFonts w:ascii="Times New Roman" w:eastAsia="Times New Roman" w:hAnsi="Times New Roman" w:cs="Times New Roman"/>
          <w:sz w:val="20"/>
          <w:szCs w:val="20"/>
        </w:rPr>
      </w:pPr>
      <w:r w:rsidRPr="00020CC3">
        <w:rPr>
          <w:rFonts w:ascii="Times New Roman" w:eastAsia="Times New Roman" w:hAnsi="Times New Roman" w:cs="Times New Roman"/>
          <w:sz w:val="20"/>
          <w:szCs w:val="20"/>
        </w:rPr>
        <w:t>___</w:t>
      </w:r>
      <w:r w:rsidR="00976584" w:rsidRPr="00020CC3">
        <w:rPr>
          <w:rFonts w:ascii="Times New Roman" w:eastAsia="Times New Roman" w:hAnsi="Times New Roman" w:cs="Times New Roman"/>
          <w:sz w:val="20"/>
          <w:szCs w:val="20"/>
        </w:rPr>
        <w:t>____________________________</w:t>
      </w:r>
      <w:r w:rsidRPr="00020CC3">
        <w:rPr>
          <w:rFonts w:ascii="Times New Roman" w:eastAsia="Times New Roman" w:hAnsi="Times New Roman" w:cs="Times New Roman"/>
          <w:sz w:val="20"/>
          <w:szCs w:val="20"/>
        </w:rPr>
        <w:t>_________</w:t>
      </w:r>
    </w:p>
    <w:p w:rsidR="006A6DD8" w:rsidRPr="00020CC3" w:rsidRDefault="006A6DD8" w:rsidP="006A6DD8">
      <w:pPr>
        <w:widowControl w:val="0"/>
        <w:tabs>
          <w:tab w:val="left" w:pos="1080"/>
        </w:tabs>
        <w:suppressAutoHyphens/>
        <w:spacing w:after="0" w:line="240" w:lineRule="auto"/>
        <w:jc w:val="both"/>
        <w:textAlignment w:val="baseline"/>
        <w:rPr>
          <w:rFonts w:ascii="Times New Roman" w:eastAsia="Times New Roman" w:hAnsi="Times New Roman" w:cs="Times New Roman"/>
          <w:sz w:val="20"/>
          <w:szCs w:val="20"/>
        </w:rPr>
      </w:pPr>
    </w:p>
    <w:p w:rsidR="00865459" w:rsidRPr="00020CC3" w:rsidRDefault="00865459" w:rsidP="006A6DD8">
      <w:pPr>
        <w:pStyle w:val="a7"/>
        <w:spacing w:before="0" w:beforeAutospacing="0" w:after="0" w:afterAutospacing="0"/>
        <w:ind w:firstLine="709"/>
        <w:jc w:val="both"/>
        <w:rPr>
          <w:rFonts w:ascii="PT Astra Serif" w:eastAsiaTheme="minorHAnsi" w:hAnsi="PT Astra Serif" w:cs="Calibri"/>
          <w:spacing w:val="-4"/>
          <w:sz w:val="20"/>
          <w:szCs w:val="20"/>
        </w:rPr>
      </w:pPr>
    </w:p>
    <w:sectPr w:rsidR="00865459" w:rsidRPr="00020CC3" w:rsidSect="004F5560">
      <w:headerReference w:type="default" r:id="rId32"/>
      <w:pgSz w:w="11906" w:h="16838"/>
      <w:pgMar w:top="284"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EBA" w:rsidRDefault="001A7EBA" w:rsidP="004F5560">
      <w:pPr>
        <w:spacing w:after="0" w:line="240" w:lineRule="auto"/>
      </w:pPr>
      <w:r>
        <w:separator/>
      </w:r>
    </w:p>
  </w:endnote>
  <w:endnote w:type="continuationSeparator" w:id="0">
    <w:p w:rsidR="001A7EBA" w:rsidRDefault="001A7EBA" w:rsidP="004F5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oxima Nova ExCn Rg">
    <w:altName w:val="Candara"/>
    <w:charset w:val="00"/>
    <w:family w:val="modern"/>
    <w:pitch w:val="variable"/>
  </w:font>
  <w:font w:name="Segoe UI Symbol">
    <w:panose1 w:val="020B0502040204020203"/>
    <w:charset w:val="00"/>
    <w:family w:val="swiss"/>
    <w:pitch w:val="variable"/>
    <w:sig w:usb0="800001E3" w:usb1="1200FFEF" w:usb2="00040000" w:usb3="00000000" w:csb0="00000001" w:csb1="00000000"/>
  </w:font>
  <w:font w:name="OpenSymbol">
    <w:altName w:val="Arial Unicode MS"/>
    <w:panose1 w:val="05010000000000000000"/>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EBA" w:rsidRDefault="001A7EBA" w:rsidP="004F5560">
      <w:pPr>
        <w:spacing w:after="0" w:line="240" w:lineRule="auto"/>
      </w:pPr>
      <w:r>
        <w:separator/>
      </w:r>
    </w:p>
  </w:footnote>
  <w:footnote w:type="continuationSeparator" w:id="0">
    <w:p w:rsidR="001A7EBA" w:rsidRDefault="001A7EBA" w:rsidP="004F5560">
      <w:pPr>
        <w:spacing w:after="0" w:line="240" w:lineRule="auto"/>
      </w:pPr>
      <w:r>
        <w:continuationSeparator/>
      </w:r>
    </w:p>
  </w:footnote>
  <w:footnote w:id="1">
    <w:p w:rsidR="001A7EBA" w:rsidRPr="00D67F9F" w:rsidRDefault="001A7EBA" w:rsidP="006A6DD8">
      <w:pPr>
        <w:pStyle w:val="Footnote"/>
        <w:tabs>
          <w:tab w:val="left" w:pos="709"/>
        </w:tabs>
        <w:spacing w:after="0" w:line="240" w:lineRule="auto"/>
        <w:ind w:left="0" w:firstLine="0"/>
        <w:jc w:val="both"/>
        <w:rPr>
          <w:rFonts w:ascii="Times New Roman" w:hAnsi="Times New Roman" w:cs="Times New Roman"/>
          <w:sz w:val="24"/>
          <w:szCs w:val="24"/>
        </w:rPr>
      </w:pPr>
      <w:r w:rsidRPr="00D67F9F">
        <w:rPr>
          <w:rStyle w:val="afa"/>
          <w:rFonts w:ascii="Times New Roman" w:hAnsi="Times New Roman" w:cs="Times New Roman"/>
          <w:sz w:val="24"/>
          <w:szCs w:val="24"/>
        </w:rPr>
        <w:footnoteRef/>
      </w:r>
      <w:r w:rsidRPr="00D67F9F">
        <w:rPr>
          <w:rFonts w:ascii="Times New Roman" w:hAnsi="Times New Roman" w:cs="Times New Roman"/>
          <w:sz w:val="24"/>
          <w:szCs w:val="24"/>
        </w:rPr>
        <w:t xml:space="preserve"> В случае, если годовая выручка Заказчика за отчётный финансовый год составляет более чем 5000000000 (пять миллиардов рублей), - информация о закупке товаров, работ, услуг, стоимость которых не превышает 500000 (пятьсот тысяч) рублей.</w:t>
      </w:r>
    </w:p>
  </w:footnote>
  <w:footnote w:id="2">
    <w:p w:rsidR="001A7EBA" w:rsidRPr="00D67F9F" w:rsidRDefault="001A7EBA" w:rsidP="006A6DD8">
      <w:pPr>
        <w:pStyle w:val="46"/>
        <w:widowControl w:val="0"/>
        <w:tabs>
          <w:tab w:val="left" w:pos="709"/>
        </w:tabs>
        <w:spacing w:before="0"/>
        <w:rPr>
          <w:rFonts w:ascii="Times New Roman" w:hAnsi="Times New Roman" w:cs="Times New Roman"/>
          <w:sz w:val="24"/>
          <w:szCs w:val="24"/>
        </w:rPr>
      </w:pPr>
      <w:r w:rsidRPr="00D67F9F">
        <w:rPr>
          <w:rStyle w:val="afa"/>
          <w:rFonts w:ascii="Times New Roman" w:hAnsi="Times New Roman" w:cs="Times New Roman"/>
          <w:sz w:val="24"/>
          <w:szCs w:val="24"/>
        </w:rPr>
        <w:footnoteRef/>
      </w:r>
      <w:r w:rsidRPr="00D67F9F">
        <w:rPr>
          <w:rFonts w:ascii="Times New Roman" w:hAnsi="Times New Roman" w:cs="Times New Roman"/>
          <w:color w:val="000000"/>
          <w:sz w:val="24"/>
          <w:szCs w:val="24"/>
        </w:rPr>
        <w:tab/>
        <w:t xml:space="preserve"> Пункт </w:t>
      </w:r>
      <w:r>
        <w:rPr>
          <w:rFonts w:ascii="Times New Roman" w:hAnsi="Times New Roman" w:cs="Times New Roman"/>
          <w:color w:val="000000"/>
          <w:sz w:val="24"/>
          <w:szCs w:val="24"/>
        </w:rPr>
        <w:t>применя</w:t>
      </w:r>
      <w:r w:rsidRPr="00D67F9F">
        <w:rPr>
          <w:rFonts w:ascii="Times New Roman" w:hAnsi="Times New Roman" w:cs="Times New Roman"/>
          <w:color w:val="000000"/>
          <w:sz w:val="24"/>
          <w:szCs w:val="24"/>
        </w:rPr>
        <w:t xml:space="preserve">ется для Заказчиков, определенных Правительством Российской Федерации в соответствии с пунктами 1 и 2 части 8.2 статьи 3 Федерального закона </w:t>
      </w:r>
      <w:r w:rsidRPr="00D67F9F">
        <w:rPr>
          <w:rFonts w:ascii="Times New Roman" w:hAnsi="Times New Roman" w:cs="Times New Roman"/>
          <w:sz w:val="24"/>
          <w:szCs w:val="24"/>
        </w:rPr>
        <w:t>№ 223-ФЗ</w:t>
      </w:r>
      <w:r w:rsidRPr="00D67F9F">
        <w:rPr>
          <w:rFonts w:ascii="Times New Roman" w:hAnsi="Times New Roman" w:cs="Times New Roman"/>
          <w:color w:val="000000"/>
          <w:sz w:val="24"/>
          <w:szCs w:val="24"/>
        </w:rPr>
        <w:t>.</w:t>
      </w:r>
    </w:p>
  </w:footnote>
  <w:footnote w:id="3">
    <w:p w:rsidR="001A7EBA" w:rsidRPr="00D67F9F" w:rsidRDefault="001A7EBA" w:rsidP="006A6DD8">
      <w:pPr>
        <w:pStyle w:val="af0"/>
        <w:widowControl w:val="0"/>
        <w:tabs>
          <w:tab w:val="left" w:pos="709"/>
        </w:tabs>
        <w:ind w:left="0"/>
        <w:jc w:val="both"/>
        <w:rPr>
          <w:sz w:val="24"/>
          <w:szCs w:val="24"/>
        </w:rPr>
      </w:pPr>
      <w:r w:rsidRPr="00D67F9F">
        <w:rPr>
          <w:rStyle w:val="afa"/>
          <w:sz w:val="24"/>
          <w:szCs w:val="24"/>
        </w:rPr>
        <w:footnoteRef/>
      </w:r>
      <w:r w:rsidRPr="00D67F9F">
        <w:rPr>
          <w:color w:val="000000"/>
          <w:sz w:val="24"/>
          <w:szCs w:val="24"/>
        </w:rPr>
        <w:tab/>
        <w:t xml:space="preserve">Пункт </w:t>
      </w:r>
      <w:r>
        <w:rPr>
          <w:color w:val="000000"/>
          <w:sz w:val="24"/>
          <w:szCs w:val="24"/>
        </w:rPr>
        <w:t>применяе</w:t>
      </w:r>
      <w:r w:rsidRPr="00D67F9F">
        <w:rPr>
          <w:color w:val="000000"/>
          <w:sz w:val="24"/>
          <w:szCs w:val="24"/>
        </w:rPr>
        <w:t xml:space="preserve">тся для конкретных Заказчиков, определенных Правительством Российской Федерации в соответствии с пунктом 1 части 8.2 статьи 3 Федерального закона </w:t>
      </w:r>
      <w:r w:rsidRPr="00D67F9F">
        <w:rPr>
          <w:sz w:val="24"/>
          <w:szCs w:val="24"/>
        </w:rPr>
        <w:t>№ 223-ФЗ</w:t>
      </w:r>
      <w:r w:rsidRPr="00D67F9F">
        <w:rPr>
          <w:color w:val="000000"/>
          <w:sz w:val="24"/>
          <w:szCs w:val="24"/>
        </w:rPr>
        <w:t>.</w:t>
      </w:r>
    </w:p>
  </w:footnote>
  <w:footnote w:id="4">
    <w:p w:rsidR="001A7EBA" w:rsidRPr="00D67F9F" w:rsidRDefault="001A7EBA" w:rsidP="006A6DD8">
      <w:pPr>
        <w:pStyle w:val="af0"/>
        <w:widowControl w:val="0"/>
        <w:tabs>
          <w:tab w:val="left" w:pos="709"/>
        </w:tabs>
        <w:ind w:left="0"/>
        <w:jc w:val="both"/>
        <w:rPr>
          <w:sz w:val="24"/>
          <w:szCs w:val="24"/>
        </w:rPr>
      </w:pPr>
      <w:r w:rsidRPr="00D67F9F">
        <w:rPr>
          <w:rStyle w:val="afa"/>
          <w:sz w:val="24"/>
          <w:szCs w:val="24"/>
        </w:rPr>
        <w:footnoteRef/>
      </w:r>
      <w:r w:rsidRPr="00D67F9F">
        <w:rPr>
          <w:color w:val="000000"/>
          <w:sz w:val="24"/>
          <w:szCs w:val="24"/>
        </w:rPr>
        <w:tab/>
        <w:t xml:space="preserve"> Если локальным нормативным актом Заказчика перечисленные обязанности не возложены на секретаря закупочной комиссии.</w:t>
      </w:r>
    </w:p>
  </w:footnote>
  <w:footnote w:id="5">
    <w:p w:rsidR="001A7EBA" w:rsidRPr="00D67F9F" w:rsidRDefault="001A7EBA" w:rsidP="006A6DD8">
      <w:pPr>
        <w:pStyle w:val="ad"/>
        <w:rPr>
          <w:sz w:val="24"/>
          <w:szCs w:val="24"/>
        </w:rPr>
      </w:pPr>
      <w:r w:rsidRPr="00D67F9F">
        <w:rPr>
          <w:rStyle w:val="af"/>
          <w:sz w:val="24"/>
          <w:szCs w:val="24"/>
        </w:rPr>
        <w:footnoteRef/>
      </w:r>
      <w:r w:rsidRPr="00D67F9F">
        <w:rPr>
          <w:sz w:val="24"/>
          <w:szCs w:val="24"/>
        </w:rPr>
        <w:t xml:space="preserve"> Положения подраздела 2 раздела </w:t>
      </w:r>
      <w:r w:rsidRPr="00D67F9F">
        <w:rPr>
          <w:sz w:val="24"/>
          <w:szCs w:val="24"/>
          <w:lang w:val="en-US"/>
        </w:rPr>
        <w:t>V</w:t>
      </w:r>
      <w:r>
        <w:rPr>
          <w:sz w:val="24"/>
          <w:szCs w:val="24"/>
        </w:rPr>
        <w:t xml:space="preserve"> Положения  </w:t>
      </w:r>
      <w:r w:rsidRPr="00D67F9F">
        <w:rPr>
          <w:sz w:val="24"/>
          <w:szCs w:val="24"/>
        </w:rPr>
        <w:t>применяются к отношениям, связанным с осуществлением закупок товаров, работ, услуг, извещения об осуществлении которых размещены в единой информационной системе и приглашения принять участие в которых направлены либо договоры с единственными поставщиками (подрядчиками, исполнителями) при осуществлении которых заключены до 1 января 2025 года</w:t>
      </w:r>
    </w:p>
  </w:footnote>
  <w:footnote w:id="6">
    <w:p w:rsidR="001A7EBA" w:rsidRPr="00D67F9F" w:rsidRDefault="001A7EBA" w:rsidP="006A6DD8">
      <w:pPr>
        <w:pStyle w:val="ad"/>
        <w:rPr>
          <w:sz w:val="24"/>
          <w:szCs w:val="24"/>
        </w:rPr>
      </w:pPr>
      <w:r w:rsidRPr="00D67F9F">
        <w:rPr>
          <w:rStyle w:val="af"/>
          <w:sz w:val="24"/>
          <w:szCs w:val="24"/>
        </w:rPr>
        <w:footnoteRef/>
      </w:r>
      <w:r w:rsidRPr="00D67F9F">
        <w:rPr>
          <w:sz w:val="24"/>
          <w:szCs w:val="24"/>
        </w:rPr>
        <w:t xml:space="preserve"> Положения подраздела 2 раздела </w:t>
      </w:r>
      <w:r w:rsidRPr="00D67F9F">
        <w:rPr>
          <w:sz w:val="24"/>
          <w:szCs w:val="24"/>
          <w:lang w:val="en-US"/>
        </w:rPr>
        <w:t>V</w:t>
      </w:r>
      <w:r w:rsidRPr="00D67F9F">
        <w:rPr>
          <w:sz w:val="24"/>
          <w:szCs w:val="24"/>
        </w:rPr>
        <w:t xml:space="preserve"> Положения применяются к отношениям, связанным с осуществлением закупок товаров, работ, услуг, извещения об осуществлении которых размещены в единой информационной системе и приглашения принять участие в которых направлены либо договоры с единственными поставщиками (подрядчиками, исполнителями) при осуществлении которых заключены с 1 января 2025 года</w:t>
      </w:r>
    </w:p>
  </w:footnote>
  <w:footnote w:id="7">
    <w:p w:rsidR="001A7EBA" w:rsidRPr="00AC2A5A" w:rsidRDefault="001A7EBA" w:rsidP="006A6DD8">
      <w:pPr>
        <w:pStyle w:val="ad"/>
        <w:rPr>
          <w:sz w:val="24"/>
          <w:szCs w:val="24"/>
        </w:rPr>
      </w:pPr>
      <w:r w:rsidRPr="00D67F9F">
        <w:rPr>
          <w:rStyle w:val="af"/>
          <w:sz w:val="24"/>
          <w:szCs w:val="24"/>
        </w:rPr>
        <w:footnoteRef/>
      </w:r>
      <w:r w:rsidRPr="00AC2A5A">
        <w:rPr>
          <w:sz w:val="24"/>
          <w:szCs w:val="24"/>
        </w:rPr>
        <w:t>Подпункт 11 пункта 91 Положения применяется к отношениям, связанным с осуществлением закупок товаров, работ, услуг, извещения об осуществлении которых размещены в единой информационной системе и приглашения принять участие в которых направлены либо договоры с единственными поставщиками (подрядчиками, исполнителями) при осуществлении которых заключены с 1 января 2025 года</w:t>
      </w:r>
    </w:p>
  </w:footnote>
  <w:footnote w:id="8">
    <w:p w:rsidR="001A7EBA" w:rsidRPr="00D67F9F" w:rsidRDefault="001A7EBA" w:rsidP="006A6DD8">
      <w:pPr>
        <w:pStyle w:val="af0"/>
        <w:widowControl w:val="0"/>
        <w:tabs>
          <w:tab w:val="left" w:pos="709"/>
          <w:tab w:val="left" w:pos="993"/>
        </w:tabs>
        <w:ind w:left="0"/>
        <w:jc w:val="both"/>
        <w:rPr>
          <w:sz w:val="24"/>
          <w:szCs w:val="24"/>
        </w:rPr>
      </w:pPr>
      <w:r w:rsidRPr="00D67F9F">
        <w:rPr>
          <w:rStyle w:val="afa"/>
          <w:sz w:val="24"/>
          <w:szCs w:val="24"/>
        </w:rPr>
        <w:footnoteRef/>
      </w:r>
      <w:r w:rsidRPr="00D67F9F">
        <w:rPr>
          <w:color w:val="000000"/>
          <w:sz w:val="24"/>
          <w:szCs w:val="24"/>
        </w:rPr>
        <w:tab/>
      </w:r>
      <w:r w:rsidRPr="00D67F9F">
        <w:rPr>
          <w:sz w:val="24"/>
          <w:szCs w:val="24"/>
        </w:rPr>
        <w:t>Указывается, если данный способ обеспечения заявки используется Заказчиком.</w:t>
      </w:r>
    </w:p>
  </w:footnote>
  <w:footnote w:id="9">
    <w:p w:rsidR="001A7EBA" w:rsidRPr="00AC2A5A" w:rsidRDefault="001A7EBA" w:rsidP="006A6DD8">
      <w:pPr>
        <w:widowControl w:val="0"/>
        <w:tabs>
          <w:tab w:val="left" w:pos="709"/>
          <w:tab w:val="left" w:pos="993"/>
        </w:tabs>
        <w:jc w:val="both"/>
        <w:rPr>
          <w:sz w:val="24"/>
          <w:szCs w:val="24"/>
        </w:rPr>
      </w:pPr>
      <w:r w:rsidRPr="00D67F9F">
        <w:rPr>
          <w:rStyle w:val="afa"/>
          <w:sz w:val="24"/>
          <w:szCs w:val="24"/>
        </w:rPr>
        <w:footnoteRef/>
      </w:r>
      <w:r w:rsidRPr="00D67F9F">
        <w:rPr>
          <w:color w:val="000000"/>
          <w:sz w:val="24"/>
          <w:szCs w:val="24"/>
        </w:rPr>
        <w:tab/>
      </w:r>
      <w:r w:rsidRPr="00AC2A5A">
        <w:rPr>
          <w:sz w:val="24"/>
          <w:szCs w:val="24"/>
        </w:rPr>
        <w:t>Указывается в Положении, если Заказчиком осуществляются закупки лекарственных препаратов.</w:t>
      </w:r>
    </w:p>
  </w:footnote>
  <w:footnote w:id="10">
    <w:p w:rsidR="001A7EBA" w:rsidRPr="00D67F9F" w:rsidRDefault="001A7EBA" w:rsidP="006A6DD8">
      <w:pPr>
        <w:pStyle w:val="af0"/>
        <w:widowControl w:val="0"/>
        <w:tabs>
          <w:tab w:val="left" w:pos="709"/>
          <w:tab w:val="left" w:pos="993"/>
        </w:tabs>
        <w:ind w:left="0"/>
        <w:jc w:val="both"/>
        <w:rPr>
          <w:sz w:val="24"/>
          <w:szCs w:val="24"/>
        </w:rPr>
      </w:pPr>
      <w:r w:rsidRPr="00D67F9F">
        <w:rPr>
          <w:rStyle w:val="afa"/>
          <w:sz w:val="24"/>
          <w:szCs w:val="24"/>
        </w:rPr>
        <w:footnoteRef/>
      </w:r>
      <w:r w:rsidRPr="00D67F9F">
        <w:rPr>
          <w:color w:val="000000"/>
          <w:sz w:val="24"/>
          <w:szCs w:val="24"/>
        </w:rPr>
        <w:tab/>
      </w:r>
      <w:r w:rsidRPr="00D67F9F">
        <w:rPr>
          <w:sz w:val="24"/>
          <w:szCs w:val="24"/>
        </w:rPr>
        <w:t>Указываются все способы конкурентных закупок, предусмотренных Положением Заказчика, процедура проведения которых предполагает оценку заявок участников на основании более чем одного критерия.</w:t>
      </w:r>
    </w:p>
  </w:footnote>
  <w:footnote w:id="11">
    <w:p w:rsidR="001A7EBA" w:rsidRPr="00D67F9F" w:rsidRDefault="001A7EBA" w:rsidP="006A6DD8">
      <w:pPr>
        <w:pStyle w:val="ad"/>
        <w:tabs>
          <w:tab w:val="left" w:pos="709"/>
        </w:tabs>
        <w:rPr>
          <w:sz w:val="24"/>
          <w:szCs w:val="24"/>
        </w:rPr>
      </w:pPr>
      <w:r w:rsidRPr="00D67F9F">
        <w:rPr>
          <w:rStyle w:val="af"/>
          <w:rFonts w:eastAsia="Cambria"/>
          <w:sz w:val="24"/>
          <w:szCs w:val="24"/>
        </w:rPr>
        <w:footnoteRef/>
      </w:r>
      <w:r w:rsidRPr="00D67F9F">
        <w:rPr>
          <w:sz w:val="24"/>
          <w:szCs w:val="24"/>
        </w:rPr>
        <w:t xml:space="preserve"> Конкретный размер определяется учредителем (наблюдательным советом) при утверждении Положения о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640878"/>
      <w:docPartObj>
        <w:docPartGallery w:val="Page Numbers (Top of Page)"/>
        <w:docPartUnique/>
      </w:docPartObj>
    </w:sdtPr>
    <w:sdtContent>
      <w:p w:rsidR="001A7EBA" w:rsidRDefault="001A7EBA">
        <w:pPr>
          <w:pStyle w:val="a8"/>
          <w:jc w:val="center"/>
        </w:pPr>
        <w:r>
          <w:fldChar w:fldCharType="begin"/>
        </w:r>
        <w:r>
          <w:instrText>PAGE   \* MERGEFORMAT</w:instrText>
        </w:r>
        <w:r>
          <w:fldChar w:fldCharType="separate"/>
        </w:r>
        <w:r>
          <w:rPr>
            <w:noProof/>
          </w:rPr>
          <w:t>2</w:t>
        </w:r>
        <w:r>
          <w:rPr>
            <w:noProof/>
          </w:rPr>
          <w:fldChar w:fldCharType="end"/>
        </w:r>
      </w:p>
    </w:sdtContent>
  </w:sdt>
  <w:p w:rsidR="001A7EBA" w:rsidRDefault="001A7EB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91C872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242C2EAE"/>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shd w:val="clear" w:color="auto" w:fill="auto"/>
      </w:rPr>
    </w:lvl>
    <w:lvl w:ilvl="1">
      <w:start w:val="11"/>
      <w:numFmt w:val="decimal"/>
      <w:lvlText w:val="%2."/>
      <w:lvlJc w:val="left"/>
      <w:pPr>
        <w:tabs>
          <w:tab w:val="num" w:pos="-710"/>
        </w:tabs>
        <w:ind w:left="36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2" w15:restartNumberingAfterBreak="0">
    <w:nsid w:val="00000003"/>
    <w:multiLevelType w:val="multilevel"/>
    <w:tmpl w:val="00000003"/>
    <w:name w:val="WW8Num3"/>
    <w:lvl w:ilvl="0">
      <w:start w:val="1"/>
      <w:numFmt w:val="decimal"/>
      <w:pStyle w:val="-3"/>
      <w:lvlText w:val="%1."/>
      <w:lvlJc w:val="left"/>
      <w:pPr>
        <w:tabs>
          <w:tab w:val="num" w:pos="0"/>
        </w:tabs>
        <w:ind w:left="1134" w:firstLine="0"/>
      </w:pPr>
      <w:rPr>
        <w:rFonts w:cs="Times New Roman"/>
      </w:rPr>
    </w:lvl>
    <w:lvl w:ilvl="1">
      <w:start w:val="1"/>
      <w:numFmt w:val="decimal"/>
      <w:lvlText w:val="%1.%2"/>
      <w:lvlJc w:val="left"/>
      <w:pPr>
        <w:tabs>
          <w:tab w:val="num" w:pos="0"/>
        </w:tabs>
        <w:ind w:left="707" w:hanging="1134"/>
      </w:pPr>
    </w:lvl>
    <w:lvl w:ilvl="2">
      <w:start w:val="1"/>
      <w:numFmt w:val="decimal"/>
      <w:lvlText w:val="%1.%2.%3"/>
      <w:lvlJc w:val="left"/>
      <w:pPr>
        <w:tabs>
          <w:tab w:val="num" w:pos="0"/>
        </w:tabs>
        <w:ind w:left="3261" w:firstLine="720"/>
      </w:pPr>
    </w:lvl>
    <w:lvl w:ilvl="3">
      <w:start w:val="1"/>
      <w:numFmt w:val="decimal"/>
      <w:lvlText w:val="(%1.%2.%3.%4)"/>
      <w:lvlJc w:val="left"/>
      <w:pPr>
        <w:tabs>
          <w:tab w:val="num" w:pos="0"/>
        </w:tabs>
        <w:ind w:left="2553" w:hanging="851"/>
      </w:pPr>
    </w:lvl>
    <w:lvl w:ilvl="4">
      <w:start w:val="1"/>
      <w:numFmt w:val="decimal"/>
      <w:lvlText w:val="(%1.%2.%3.%4.%5)"/>
      <w:lvlJc w:val="left"/>
      <w:pPr>
        <w:tabs>
          <w:tab w:val="num" w:pos="0"/>
        </w:tabs>
        <w:ind w:left="0" w:hanging="850"/>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0C95D04"/>
    <w:multiLevelType w:val="hybridMultilevel"/>
    <w:tmpl w:val="7D908D4E"/>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6DC6873"/>
    <w:multiLevelType w:val="hybridMultilevel"/>
    <w:tmpl w:val="8DB27D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567CBF"/>
    <w:multiLevelType w:val="hybridMultilevel"/>
    <w:tmpl w:val="07D8388A"/>
    <w:lvl w:ilvl="0" w:tplc="04190011">
      <w:start w:val="1"/>
      <w:numFmt w:val="decimal"/>
      <w:lvlText w:val="%1)"/>
      <w:lvlJc w:val="left"/>
      <w:pPr>
        <w:ind w:left="92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A323E78"/>
    <w:multiLevelType w:val="multilevel"/>
    <w:tmpl w:val="FB6A9E14"/>
    <w:lvl w:ilvl="0">
      <w:start w:val="1"/>
      <w:numFmt w:val="decimal"/>
      <w:lvlText w:val="%1."/>
      <w:lvlJc w:val="left"/>
      <w:pPr>
        <w:tabs>
          <w:tab w:val="num" w:pos="0"/>
        </w:tabs>
        <w:ind w:left="720" w:hanging="360"/>
      </w:pPr>
      <w:rPr>
        <w:rFonts w:ascii="Times New Roman" w:eastAsia="SimSun" w:hAnsi="Times New Roman" w:cs="Times New Roman" w:hint="default"/>
        <w:b/>
        <w:color w:val="000000"/>
        <w:spacing w:val="-4"/>
        <w:sz w:val="28"/>
        <w:szCs w:val="24"/>
        <w:shd w:val="clear" w:color="auto" w:fill="00FF00"/>
      </w:rPr>
    </w:lvl>
    <w:lvl w:ilvl="1">
      <w:start w:val="1"/>
      <w:numFmt w:val="decimal"/>
      <w:lvlText w:val="%2."/>
      <w:lvlJc w:val="left"/>
      <w:pPr>
        <w:tabs>
          <w:tab w:val="num" w:pos="0"/>
        </w:tabs>
        <w:ind w:left="1440" w:hanging="360"/>
      </w:pPr>
      <w:rPr>
        <w:rFonts w:ascii="Times New Roman" w:hAnsi="Times New Roman" w:cs="Times New Roman" w:hint="default"/>
        <w:b w:val="0"/>
        <w:bCs w:val="0"/>
        <w:color w:val="000000"/>
        <w:sz w:val="28"/>
        <w:szCs w:val="28"/>
        <w:shd w:val="clear" w:color="auto" w:fill="FFFF00"/>
      </w:rPr>
    </w:lvl>
    <w:lvl w:ilvl="2">
      <w:start w:val="3"/>
      <w:numFmt w:val="decimal"/>
      <w:lvlText w:val="%3)"/>
      <w:lvlJc w:val="left"/>
      <w:pPr>
        <w:tabs>
          <w:tab w:val="num" w:pos="-1980"/>
        </w:tabs>
        <w:ind w:left="180" w:hanging="180"/>
      </w:pPr>
      <w:rPr>
        <w:rFonts w:hint="default"/>
        <w:b w:val="0"/>
        <w:sz w:val="28"/>
        <w:szCs w:val="28"/>
      </w:rPr>
    </w:lvl>
    <w:lvl w:ilvl="3">
      <w:start w:val="1"/>
      <w:numFmt w:val="decimal"/>
      <w:lvlText w:val="%4)"/>
      <w:lvlJc w:val="left"/>
      <w:pPr>
        <w:tabs>
          <w:tab w:val="num" w:pos="708"/>
        </w:tabs>
        <w:ind w:left="3338" w:hanging="360"/>
      </w:pPr>
      <w:rPr>
        <w:rFonts w:ascii="Times New Roman" w:hAnsi="Times New Roman" w:cs="Times New Roman" w:hint="default"/>
        <w:bCs/>
        <w:color w:val="000000"/>
        <w:sz w:val="28"/>
        <w:szCs w:val="24"/>
        <w:shd w:val="clear" w:color="auto" w:fill="00FF00"/>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 w15:restartNumberingAfterBreak="0">
    <w:nsid w:val="0FDE6401"/>
    <w:multiLevelType w:val="hybridMultilevel"/>
    <w:tmpl w:val="9E2443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0C4692E"/>
    <w:multiLevelType w:val="hybridMultilevel"/>
    <w:tmpl w:val="AC4C671A"/>
    <w:lvl w:ilvl="0" w:tplc="04190011">
      <w:start w:val="1"/>
      <w:numFmt w:val="decimal"/>
      <w:lvlText w:val="%1)"/>
      <w:lvlJc w:val="left"/>
      <w:pPr>
        <w:ind w:left="1429" w:hanging="360"/>
      </w:pPr>
    </w:lvl>
    <w:lvl w:ilvl="1" w:tplc="04190011">
      <w:start w:val="1"/>
      <w:numFmt w:val="decimal"/>
      <w:lvlText w:val="%2)"/>
      <w:lvlJc w:val="left"/>
      <w:pPr>
        <w:ind w:left="2314" w:hanging="525"/>
      </w:pPr>
      <w:rPr>
        <w:rFonts w:hint="default"/>
      </w:r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3A273E1"/>
    <w:multiLevelType w:val="hybridMultilevel"/>
    <w:tmpl w:val="9B2EAD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3A72CD1"/>
    <w:multiLevelType w:val="multilevel"/>
    <w:tmpl w:val="FF6A2858"/>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11" w15:restartNumberingAfterBreak="0">
    <w:nsid w:val="18A52884"/>
    <w:multiLevelType w:val="multilevel"/>
    <w:tmpl w:val="12A007CE"/>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12" w15:restartNumberingAfterBreak="0">
    <w:nsid w:val="1ACE07B5"/>
    <w:multiLevelType w:val="multilevel"/>
    <w:tmpl w:val="BC7C9B74"/>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13" w15:restartNumberingAfterBreak="0">
    <w:nsid w:val="1F5F2F2E"/>
    <w:multiLevelType w:val="multilevel"/>
    <w:tmpl w:val="8524561E"/>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94"/>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14" w15:restartNumberingAfterBreak="0">
    <w:nsid w:val="2ECB614F"/>
    <w:multiLevelType w:val="hybridMultilevel"/>
    <w:tmpl w:val="9844F7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AAA476A"/>
    <w:multiLevelType w:val="hybridMultilevel"/>
    <w:tmpl w:val="F2A099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B9F0BB7"/>
    <w:multiLevelType w:val="multilevel"/>
    <w:tmpl w:val="31D4F574"/>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17" w15:restartNumberingAfterBreak="0">
    <w:nsid w:val="3CA415F2"/>
    <w:multiLevelType w:val="multilevel"/>
    <w:tmpl w:val="3C0E2E5E"/>
    <w:lvl w:ilvl="0">
      <w:start w:val="7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EB90387"/>
    <w:multiLevelType w:val="hybridMultilevel"/>
    <w:tmpl w:val="D2E416BC"/>
    <w:lvl w:ilvl="0" w:tplc="04190011">
      <w:start w:val="1"/>
      <w:numFmt w:val="decimal"/>
      <w:lvlText w:val="%1)"/>
      <w:lvlJc w:val="left"/>
      <w:pPr>
        <w:ind w:left="1429" w:hanging="360"/>
      </w:pPr>
    </w:lvl>
    <w:lvl w:ilvl="1" w:tplc="FB22F6BE">
      <w:start w:val="267"/>
      <w:numFmt w:val="decimal"/>
      <w:lvlText w:val="%2."/>
      <w:lvlJc w:val="left"/>
      <w:pPr>
        <w:ind w:left="2314" w:hanging="525"/>
      </w:pPr>
      <w:rPr>
        <w:rFonts w:hint="default"/>
      </w:rPr>
    </w:lvl>
    <w:lvl w:ilvl="2" w:tplc="0419001B" w:tentative="1">
      <w:start w:val="1"/>
      <w:numFmt w:val="lowerRoman"/>
      <w:lvlText w:val="%3."/>
      <w:lvlJc w:val="right"/>
      <w:pPr>
        <w:ind w:left="2869" w:hanging="180"/>
      </w:pPr>
    </w:lvl>
    <w:lvl w:ilvl="3" w:tplc="A2227524">
      <w:start w:val="1"/>
      <w:numFmt w:val="decimal"/>
      <w:lvlText w:val="%4)"/>
      <w:lvlJc w:val="left"/>
      <w:pPr>
        <w:ind w:left="3589" w:hanging="360"/>
      </w:pPr>
      <w:rPr>
        <w:rFonts w:ascii="Times New Roman" w:hAnsi="Times New Roman" w:cs="Times New Roman"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FB42713"/>
    <w:multiLevelType w:val="hybridMultilevel"/>
    <w:tmpl w:val="98CE9C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FB82B49"/>
    <w:multiLevelType w:val="hybridMultilevel"/>
    <w:tmpl w:val="9696939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42D63DE6"/>
    <w:multiLevelType w:val="hybridMultilevel"/>
    <w:tmpl w:val="987A0726"/>
    <w:lvl w:ilvl="0" w:tplc="C6367D7C">
      <w:start w:val="1"/>
      <w:numFmt w:val="upperRoman"/>
      <w:lvlText w:val="%1."/>
      <w:lvlJc w:val="left"/>
      <w:pPr>
        <w:ind w:left="2138" w:hanging="720"/>
      </w:pPr>
      <w:rPr>
        <w:rFonts w:hint="default"/>
        <w:sz w:val="28"/>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2" w15:restartNumberingAfterBreak="0">
    <w:nsid w:val="43B37BAE"/>
    <w:multiLevelType w:val="hybridMultilevel"/>
    <w:tmpl w:val="41364A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5563B44"/>
    <w:multiLevelType w:val="hybridMultilevel"/>
    <w:tmpl w:val="3E884F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75412F2"/>
    <w:multiLevelType w:val="hybridMultilevel"/>
    <w:tmpl w:val="0ADCFE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77C17B1"/>
    <w:multiLevelType w:val="hybridMultilevel"/>
    <w:tmpl w:val="4AD4F8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78D3487"/>
    <w:multiLevelType w:val="multilevel"/>
    <w:tmpl w:val="CC161CA4"/>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shd w:val="clear" w:color="auto" w:fill="auto"/>
      </w:rPr>
    </w:lvl>
    <w:lvl w:ilvl="1">
      <w:start w:val="1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5)"/>
      <w:lvlJc w:val="left"/>
      <w:pPr>
        <w:tabs>
          <w:tab w:val="num" w:pos="0"/>
        </w:tabs>
        <w:ind w:left="2160" w:hanging="360"/>
      </w:pPr>
      <w:rPr>
        <w:rFonts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27" w15:restartNumberingAfterBreak="0">
    <w:nsid w:val="48AD6584"/>
    <w:multiLevelType w:val="hybridMultilevel"/>
    <w:tmpl w:val="9132AC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9B84EA4"/>
    <w:multiLevelType w:val="multilevel"/>
    <w:tmpl w:val="7324CA9A"/>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29" w15:restartNumberingAfterBreak="0">
    <w:nsid w:val="4C9C42C7"/>
    <w:multiLevelType w:val="hybridMultilevel"/>
    <w:tmpl w:val="E99451A2"/>
    <w:lvl w:ilvl="0" w:tplc="04190011">
      <w:start w:val="1"/>
      <w:numFmt w:val="decimal"/>
      <w:lvlText w:val="%1)"/>
      <w:lvlJc w:val="left"/>
      <w:pPr>
        <w:ind w:left="1429" w:hanging="360"/>
      </w:pPr>
    </w:lvl>
    <w:lvl w:ilvl="1" w:tplc="FB22F6BE">
      <w:start w:val="267"/>
      <w:numFmt w:val="decimal"/>
      <w:lvlText w:val="%2."/>
      <w:lvlJc w:val="left"/>
      <w:pPr>
        <w:ind w:left="2314" w:hanging="525"/>
      </w:pPr>
      <w:rPr>
        <w:rFonts w:hint="default"/>
      </w:r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CA51477"/>
    <w:multiLevelType w:val="multilevel"/>
    <w:tmpl w:val="7E16B0D2"/>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4)"/>
      <w:lvlJc w:val="left"/>
      <w:pPr>
        <w:tabs>
          <w:tab w:val="num" w:pos="0"/>
        </w:tabs>
        <w:ind w:left="1800" w:hanging="360"/>
      </w:pPr>
      <w:rPr>
        <w:rFonts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31" w15:restartNumberingAfterBreak="0">
    <w:nsid w:val="4D267512"/>
    <w:multiLevelType w:val="multilevel"/>
    <w:tmpl w:val="039CC6F2"/>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32" w15:restartNumberingAfterBreak="0">
    <w:nsid w:val="50EC26B3"/>
    <w:multiLevelType w:val="hybridMultilevel"/>
    <w:tmpl w:val="2E7225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20D7C9B"/>
    <w:multiLevelType w:val="multilevel"/>
    <w:tmpl w:val="44668C34"/>
    <w:lvl w:ilvl="0">
      <w:start w:val="1"/>
      <w:numFmt w:val="decimal"/>
      <w:lvlText w:val="%1."/>
      <w:lvlJc w:val="left"/>
      <w:pPr>
        <w:tabs>
          <w:tab w:val="num" w:pos="0"/>
        </w:tabs>
        <w:ind w:left="720" w:hanging="360"/>
      </w:pPr>
      <w:rPr>
        <w:rFonts w:ascii="Times New Roman" w:eastAsia="SimSun" w:hAnsi="Times New Roman" w:cs="Times New Roman" w:hint="default"/>
        <w:b/>
        <w:color w:val="000000"/>
        <w:spacing w:val="-4"/>
        <w:sz w:val="28"/>
        <w:szCs w:val="24"/>
        <w:shd w:val="clear" w:color="auto" w:fill="00FF00"/>
      </w:rPr>
    </w:lvl>
    <w:lvl w:ilvl="1">
      <w:start w:val="1"/>
      <w:numFmt w:val="decimal"/>
      <w:lvlText w:val="%2."/>
      <w:lvlJc w:val="left"/>
      <w:pPr>
        <w:tabs>
          <w:tab w:val="num" w:pos="0"/>
        </w:tabs>
        <w:ind w:left="1440" w:hanging="360"/>
      </w:pPr>
      <w:rPr>
        <w:rFonts w:ascii="Times New Roman" w:hAnsi="Times New Roman" w:cs="Times New Roman"/>
        <w:b w:val="0"/>
        <w:bCs w:val="0"/>
        <w:color w:val="000000"/>
        <w:sz w:val="28"/>
        <w:szCs w:val="28"/>
        <w:shd w:val="clear" w:color="auto" w:fill="FFFF00"/>
      </w:rPr>
    </w:lvl>
    <w:lvl w:ilvl="2">
      <w:start w:val="1"/>
      <w:numFmt w:val="decimal"/>
      <w:lvlText w:val="%3)"/>
      <w:lvlJc w:val="left"/>
      <w:pPr>
        <w:tabs>
          <w:tab w:val="num" w:pos="-988"/>
        </w:tabs>
        <w:ind w:left="1172" w:hanging="180"/>
      </w:pPr>
      <w:rPr>
        <w:rFonts w:hint="default"/>
        <w:b w:val="0"/>
        <w:sz w:val="28"/>
        <w:szCs w:val="28"/>
      </w:rPr>
    </w:lvl>
    <w:lvl w:ilvl="3">
      <w:start w:val="1"/>
      <w:numFmt w:val="decimal"/>
      <w:lvlText w:val="%4)"/>
      <w:lvlJc w:val="left"/>
      <w:pPr>
        <w:tabs>
          <w:tab w:val="num" w:pos="708"/>
        </w:tabs>
        <w:ind w:left="3338" w:hanging="360"/>
      </w:pPr>
      <w:rPr>
        <w:rFonts w:ascii="Times New Roman" w:hAnsi="Times New Roman" w:cs="Times New Roman"/>
        <w:bCs/>
        <w:color w:val="000000"/>
        <w:sz w:val="28"/>
        <w:szCs w:val="24"/>
        <w:shd w:val="clear" w:color="auto" w:fill="00FF00"/>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52F66F41"/>
    <w:multiLevelType w:val="multilevel"/>
    <w:tmpl w:val="E54AD9AA"/>
    <w:lvl w:ilvl="0">
      <w:start w:val="77"/>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5" w15:restartNumberingAfterBreak="0">
    <w:nsid w:val="53AB0F6B"/>
    <w:multiLevelType w:val="multilevel"/>
    <w:tmpl w:val="7CB475CC"/>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36" w15:restartNumberingAfterBreak="0">
    <w:nsid w:val="568737B9"/>
    <w:multiLevelType w:val="multilevel"/>
    <w:tmpl w:val="C640318C"/>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37" w15:restartNumberingAfterBreak="0">
    <w:nsid w:val="575A5A1A"/>
    <w:multiLevelType w:val="hybridMultilevel"/>
    <w:tmpl w:val="D4D221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7DA0AF9"/>
    <w:multiLevelType w:val="multilevel"/>
    <w:tmpl w:val="2B3E491E"/>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39" w15:restartNumberingAfterBreak="0">
    <w:nsid w:val="5B31226F"/>
    <w:multiLevelType w:val="hybridMultilevel"/>
    <w:tmpl w:val="897E40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D1C4B28"/>
    <w:multiLevelType w:val="hybridMultilevel"/>
    <w:tmpl w:val="221AB77E"/>
    <w:lvl w:ilvl="0" w:tplc="04190011">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1" w15:restartNumberingAfterBreak="0">
    <w:nsid w:val="5E1B77A4"/>
    <w:multiLevelType w:val="hybridMultilevel"/>
    <w:tmpl w:val="58BA5B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0C062C7"/>
    <w:multiLevelType w:val="hybridMultilevel"/>
    <w:tmpl w:val="5C22ED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507165F"/>
    <w:multiLevelType w:val="hybridMultilevel"/>
    <w:tmpl w:val="F3242F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5B770C8"/>
    <w:multiLevelType w:val="hybridMultilevel"/>
    <w:tmpl w:val="08BC642C"/>
    <w:lvl w:ilvl="0" w:tplc="04190011">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45" w15:restartNumberingAfterBreak="0">
    <w:nsid w:val="665178DB"/>
    <w:multiLevelType w:val="hybridMultilevel"/>
    <w:tmpl w:val="85E04A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8E61737"/>
    <w:multiLevelType w:val="hybridMultilevel"/>
    <w:tmpl w:val="9DD476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693327EB"/>
    <w:multiLevelType w:val="hybridMultilevel"/>
    <w:tmpl w:val="56E6072E"/>
    <w:lvl w:ilvl="0" w:tplc="04190011">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48" w15:restartNumberingAfterBreak="0">
    <w:nsid w:val="6A982467"/>
    <w:multiLevelType w:val="multilevel"/>
    <w:tmpl w:val="87460DC0"/>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2"/>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49" w15:restartNumberingAfterBreak="0">
    <w:nsid w:val="6B4D45A6"/>
    <w:multiLevelType w:val="hybridMultilevel"/>
    <w:tmpl w:val="8490F5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7DB5899"/>
    <w:multiLevelType w:val="hybridMultilevel"/>
    <w:tmpl w:val="6A98EB92"/>
    <w:lvl w:ilvl="0" w:tplc="D896A8EC">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89B1C14"/>
    <w:multiLevelType w:val="hybridMultilevel"/>
    <w:tmpl w:val="38846EDC"/>
    <w:lvl w:ilvl="0" w:tplc="F4DE7C70">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15:restartNumberingAfterBreak="0">
    <w:nsid w:val="7A2D73F1"/>
    <w:multiLevelType w:val="hybridMultilevel"/>
    <w:tmpl w:val="4AF03B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B4012D7"/>
    <w:multiLevelType w:val="hybridMultilevel"/>
    <w:tmpl w:val="FB56CA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7DE06130"/>
    <w:multiLevelType w:val="multilevel"/>
    <w:tmpl w:val="CC6AA7C6"/>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2"/>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num w:numId="1">
    <w:abstractNumId w:val="1"/>
  </w:num>
  <w:num w:numId="2">
    <w:abstractNumId w:val="2"/>
  </w:num>
  <w:num w:numId="3">
    <w:abstractNumId w:val="6"/>
  </w:num>
  <w:num w:numId="4">
    <w:abstractNumId w:val="21"/>
  </w:num>
  <w:num w:numId="5">
    <w:abstractNumId w:val="47"/>
  </w:num>
  <w:num w:numId="6">
    <w:abstractNumId w:val="33"/>
  </w:num>
  <w:num w:numId="7">
    <w:abstractNumId w:val="30"/>
  </w:num>
  <w:num w:numId="8">
    <w:abstractNumId w:val="42"/>
  </w:num>
  <w:num w:numId="9">
    <w:abstractNumId w:val="36"/>
  </w:num>
  <w:num w:numId="10">
    <w:abstractNumId w:val="37"/>
  </w:num>
  <w:num w:numId="11">
    <w:abstractNumId w:val="32"/>
  </w:num>
  <w:num w:numId="12">
    <w:abstractNumId w:val="46"/>
  </w:num>
  <w:num w:numId="13">
    <w:abstractNumId w:val="12"/>
  </w:num>
  <w:num w:numId="14">
    <w:abstractNumId w:val="49"/>
  </w:num>
  <w:num w:numId="15">
    <w:abstractNumId w:val="4"/>
  </w:num>
  <w:num w:numId="16">
    <w:abstractNumId w:val="41"/>
  </w:num>
  <w:num w:numId="17">
    <w:abstractNumId w:val="27"/>
  </w:num>
  <w:num w:numId="18">
    <w:abstractNumId w:val="29"/>
  </w:num>
  <w:num w:numId="19">
    <w:abstractNumId w:val="25"/>
  </w:num>
  <w:num w:numId="20">
    <w:abstractNumId w:val="3"/>
  </w:num>
  <w:num w:numId="21">
    <w:abstractNumId w:val="31"/>
  </w:num>
  <w:num w:numId="22">
    <w:abstractNumId w:val="20"/>
  </w:num>
  <w:num w:numId="23">
    <w:abstractNumId w:val="5"/>
  </w:num>
  <w:num w:numId="24">
    <w:abstractNumId w:val="22"/>
  </w:num>
  <w:num w:numId="25">
    <w:abstractNumId w:val="43"/>
  </w:num>
  <w:num w:numId="26">
    <w:abstractNumId w:val="15"/>
  </w:num>
  <w:num w:numId="27">
    <w:abstractNumId w:val="45"/>
  </w:num>
  <w:num w:numId="28">
    <w:abstractNumId w:val="40"/>
  </w:num>
  <w:num w:numId="29">
    <w:abstractNumId w:val="8"/>
  </w:num>
  <w:num w:numId="30">
    <w:abstractNumId w:val="53"/>
  </w:num>
  <w:num w:numId="31">
    <w:abstractNumId w:val="18"/>
  </w:num>
  <w:num w:numId="32">
    <w:abstractNumId w:val="26"/>
  </w:num>
  <w:num w:numId="33">
    <w:abstractNumId w:val="14"/>
  </w:num>
  <w:num w:numId="34">
    <w:abstractNumId w:val="44"/>
  </w:num>
  <w:num w:numId="35">
    <w:abstractNumId w:val="23"/>
  </w:num>
  <w:num w:numId="36">
    <w:abstractNumId w:val="11"/>
  </w:num>
  <w:num w:numId="37">
    <w:abstractNumId w:val="50"/>
  </w:num>
  <w:num w:numId="38">
    <w:abstractNumId w:val="7"/>
  </w:num>
  <w:num w:numId="39">
    <w:abstractNumId w:val="24"/>
  </w:num>
  <w:num w:numId="40">
    <w:abstractNumId w:val="39"/>
  </w:num>
  <w:num w:numId="41">
    <w:abstractNumId w:val="52"/>
  </w:num>
  <w:num w:numId="42">
    <w:abstractNumId w:val="9"/>
  </w:num>
  <w:num w:numId="43">
    <w:abstractNumId w:val="13"/>
  </w:num>
  <w:num w:numId="44">
    <w:abstractNumId w:val="16"/>
  </w:num>
  <w:num w:numId="45">
    <w:abstractNumId w:val="35"/>
  </w:num>
  <w:num w:numId="46">
    <w:abstractNumId w:val="10"/>
  </w:num>
  <w:num w:numId="47">
    <w:abstractNumId w:val="28"/>
  </w:num>
  <w:num w:numId="48">
    <w:abstractNumId w:val="19"/>
  </w:num>
  <w:num w:numId="49">
    <w:abstractNumId w:val="38"/>
  </w:num>
  <w:num w:numId="50">
    <w:abstractNumId w:val="48"/>
  </w:num>
  <w:num w:numId="51">
    <w:abstractNumId w:val="54"/>
  </w:num>
  <w:num w:numId="52">
    <w:abstractNumId w:val="0"/>
  </w:num>
  <w:num w:numId="53">
    <w:abstractNumId w:val="17"/>
  </w:num>
  <w:num w:numId="54">
    <w:abstractNumId w:val="34"/>
  </w:num>
  <w:num w:numId="55">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7757"/>
    <w:rsid w:val="0000385D"/>
    <w:rsid w:val="00020CC3"/>
    <w:rsid w:val="00026552"/>
    <w:rsid w:val="0003144E"/>
    <w:rsid w:val="0004092D"/>
    <w:rsid w:val="000418CB"/>
    <w:rsid w:val="0004685D"/>
    <w:rsid w:val="00046EDD"/>
    <w:rsid w:val="000521E3"/>
    <w:rsid w:val="00052467"/>
    <w:rsid w:val="00062E6E"/>
    <w:rsid w:val="00065775"/>
    <w:rsid w:val="00066F9C"/>
    <w:rsid w:val="0007281C"/>
    <w:rsid w:val="00072B0F"/>
    <w:rsid w:val="00084BDE"/>
    <w:rsid w:val="000900D8"/>
    <w:rsid w:val="000913B8"/>
    <w:rsid w:val="000B05A4"/>
    <w:rsid w:val="000C14E2"/>
    <w:rsid w:val="000C302F"/>
    <w:rsid w:val="000C31CA"/>
    <w:rsid w:val="000C68E2"/>
    <w:rsid w:val="000D7621"/>
    <w:rsid w:val="000E7BCA"/>
    <w:rsid w:val="000F0299"/>
    <w:rsid w:val="000F0409"/>
    <w:rsid w:val="000F1160"/>
    <w:rsid w:val="000F2D0E"/>
    <w:rsid w:val="000F5B64"/>
    <w:rsid w:val="001006CD"/>
    <w:rsid w:val="00102408"/>
    <w:rsid w:val="00106FEA"/>
    <w:rsid w:val="00113E50"/>
    <w:rsid w:val="00124E4C"/>
    <w:rsid w:val="00142B11"/>
    <w:rsid w:val="00142EE4"/>
    <w:rsid w:val="00151AFC"/>
    <w:rsid w:val="0015270F"/>
    <w:rsid w:val="001540DF"/>
    <w:rsid w:val="00157C07"/>
    <w:rsid w:val="00175755"/>
    <w:rsid w:val="00175824"/>
    <w:rsid w:val="00185E27"/>
    <w:rsid w:val="00185E42"/>
    <w:rsid w:val="00197D55"/>
    <w:rsid w:val="001A7EBA"/>
    <w:rsid w:val="001B1019"/>
    <w:rsid w:val="001B23F3"/>
    <w:rsid w:val="001B78E5"/>
    <w:rsid w:val="001C4183"/>
    <w:rsid w:val="001C5386"/>
    <w:rsid w:val="001E6F6E"/>
    <w:rsid w:val="001F34DE"/>
    <w:rsid w:val="00216A76"/>
    <w:rsid w:val="002313FD"/>
    <w:rsid w:val="00243EE4"/>
    <w:rsid w:val="00247814"/>
    <w:rsid w:val="002503D4"/>
    <w:rsid w:val="0025264A"/>
    <w:rsid w:val="002574B0"/>
    <w:rsid w:val="00265901"/>
    <w:rsid w:val="00276004"/>
    <w:rsid w:val="00297446"/>
    <w:rsid w:val="002A0B5A"/>
    <w:rsid w:val="002A3EEF"/>
    <w:rsid w:val="002A778C"/>
    <w:rsid w:val="002B09A8"/>
    <w:rsid w:val="002B10B1"/>
    <w:rsid w:val="002C051B"/>
    <w:rsid w:val="002D2F23"/>
    <w:rsid w:val="002E0E58"/>
    <w:rsid w:val="002E1D0C"/>
    <w:rsid w:val="002F3D8A"/>
    <w:rsid w:val="00300361"/>
    <w:rsid w:val="003010C3"/>
    <w:rsid w:val="00311809"/>
    <w:rsid w:val="00315BE5"/>
    <w:rsid w:val="00320475"/>
    <w:rsid w:val="003250DE"/>
    <w:rsid w:val="00325AAA"/>
    <w:rsid w:val="0033221C"/>
    <w:rsid w:val="00332EB8"/>
    <w:rsid w:val="003371AE"/>
    <w:rsid w:val="00337E28"/>
    <w:rsid w:val="00340379"/>
    <w:rsid w:val="00341987"/>
    <w:rsid w:val="00344073"/>
    <w:rsid w:val="003511E3"/>
    <w:rsid w:val="003513F8"/>
    <w:rsid w:val="0035157A"/>
    <w:rsid w:val="00371C70"/>
    <w:rsid w:val="003839B4"/>
    <w:rsid w:val="00387969"/>
    <w:rsid w:val="0039662A"/>
    <w:rsid w:val="00396B2B"/>
    <w:rsid w:val="003A5952"/>
    <w:rsid w:val="003B1583"/>
    <w:rsid w:val="003B712F"/>
    <w:rsid w:val="003C24E9"/>
    <w:rsid w:val="003C43DD"/>
    <w:rsid w:val="003C68CF"/>
    <w:rsid w:val="003D1189"/>
    <w:rsid w:val="003D75EA"/>
    <w:rsid w:val="003E487B"/>
    <w:rsid w:val="003F3AD3"/>
    <w:rsid w:val="003F57CE"/>
    <w:rsid w:val="003F79E7"/>
    <w:rsid w:val="0040106B"/>
    <w:rsid w:val="00401A4A"/>
    <w:rsid w:val="00410B33"/>
    <w:rsid w:val="004132DE"/>
    <w:rsid w:val="004140A2"/>
    <w:rsid w:val="00421401"/>
    <w:rsid w:val="00425DCC"/>
    <w:rsid w:val="00431AA9"/>
    <w:rsid w:val="00440BDD"/>
    <w:rsid w:val="00446CF1"/>
    <w:rsid w:val="0044704D"/>
    <w:rsid w:val="004516F9"/>
    <w:rsid w:val="004565F3"/>
    <w:rsid w:val="004573D7"/>
    <w:rsid w:val="004614E8"/>
    <w:rsid w:val="00473CAB"/>
    <w:rsid w:val="00487117"/>
    <w:rsid w:val="00492D52"/>
    <w:rsid w:val="00494286"/>
    <w:rsid w:val="00494486"/>
    <w:rsid w:val="004963EB"/>
    <w:rsid w:val="004D19D3"/>
    <w:rsid w:val="004D5EBA"/>
    <w:rsid w:val="004E2A30"/>
    <w:rsid w:val="004E4123"/>
    <w:rsid w:val="004E5E16"/>
    <w:rsid w:val="004F3DF8"/>
    <w:rsid w:val="004F5560"/>
    <w:rsid w:val="00502106"/>
    <w:rsid w:val="005023FE"/>
    <w:rsid w:val="0050296B"/>
    <w:rsid w:val="00502BC4"/>
    <w:rsid w:val="00503972"/>
    <w:rsid w:val="00510FB6"/>
    <w:rsid w:val="0051550C"/>
    <w:rsid w:val="00521A3D"/>
    <w:rsid w:val="00522806"/>
    <w:rsid w:val="005267A9"/>
    <w:rsid w:val="00543600"/>
    <w:rsid w:val="00554788"/>
    <w:rsid w:val="00570FBE"/>
    <w:rsid w:val="00574052"/>
    <w:rsid w:val="005757EF"/>
    <w:rsid w:val="0058161F"/>
    <w:rsid w:val="0058562D"/>
    <w:rsid w:val="0058677D"/>
    <w:rsid w:val="0059483D"/>
    <w:rsid w:val="00594FFD"/>
    <w:rsid w:val="005B65A8"/>
    <w:rsid w:val="005C1277"/>
    <w:rsid w:val="005D0CF9"/>
    <w:rsid w:val="005D0E6C"/>
    <w:rsid w:val="005D16A5"/>
    <w:rsid w:val="005D3333"/>
    <w:rsid w:val="005D5BC3"/>
    <w:rsid w:val="006029C5"/>
    <w:rsid w:val="00603DC5"/>
    <w:rsid w:val="00607DDE"/>
    <w:rsid w:val="00620360"/>
    <w:rsid w:val="006210C2"/>
    <w:rsid w:val="00627777"/>
    <w:rsid w:val="00630E8C"/>
    <w:rsid w:val="00633441"/>
    <w:rsid w:val="00640D50"/>
    <w:rsid w:val="00642F96"/>
    <w:rsid w:val="006478F4"/>
    <w:rsid w:val="00663247"/>
    <w:rsid w:val="00665704"/>
    <w:rsid w:val="006672AB"/>
    <w:rsid w:val="00675224"/>
    <w:rsid w:val="0068213F"/>
    <w:rsid w:val="00683AA7"/>
    <w:rsid w:val="00684A80"/>
    <w:rsid w:val="00687C4D"/>
    <w:rsid w:val="00693DA7"/>
    <w:rsid w:val="006A519D"/>
    <w:rsid w:val="006A6DD8"/>
    <w:rsid w:val="006C2687"/>
    <w:rsid w:val="006D048A"/>
    <w:rsid w:val="006D3FBC"/>
    <w:rsid w:val="006E1B4B"/>
    <w:rsid w:val="00701581"/>
    <w:rsid w:val="007073B6"/>
    <w:rsid w:val="0071555B"/>
    <w:rsid w:val="00716464"/>
    <w:rsid w:val="00720842"/>
    <w:rsid w:val="00723C2F"/>
    <w:rsid w:val="007260A4"/>
    <w:rsid w:val="0073175B"/>
    <w:rsid w:val="00732855"/>
    <w:rsid w:val="0074312E"/>
    <w:rsid w:val="007460A1"/>
    <w:rsid w:val="00753E06"/>
    <w:rsid w:val="00755972"/>
    <w:rsid w:val="00760317"/>
    <w:rsid w:val="00760518"/>
    <w:rsid w:val="00764A48"/>
    <w:rsid w:val="00777B81"/>
    <w:rsid w:val="007839AA"/>
    <w:rsid w:val="00785D61"/>
    <w:rsid w:val="00786735"/>
    <w:rsid w:val="007C114C"/>
    <w:rsid w:val="007D10E1"/>
    <w:rsid w:val="007D4954"/>
    <w:rsid w:val="007D7926"/>
    <w:rsid w:val="007F77A2"/>
    <w:rsid w:val="008025FB"/>
    <w:rsid w:val="00803D29"/>
    <w:rsid w:val="00810740"/>
    <w:rsid w:val="00811FD7"/>
    <w:rsid w:val="00824039"/>
    <w:rsid w:val="0083640A"/>
    <w:rsid w:val="00841F96"/>
    <w:rsid w:val="00842D68"/>
    <w:rsid w:val="00850CDF"/>
    <w:rsid w:val="00854EE5"/>
    <w:rsid w:val="00860099"/>
    <w:rsid w:val="00862E72"/>
    <w:rsid w:val="00865459"/>
    <w:rsid w:val="00865CFC"/>
    <w:rsid w:val="008670AA"/>
    <w:rsid w:val="00873745"/>
    <w:rsid w:val="00876618"/>
    <w:rsid w:val="00880974"/>
    <w:rsid w:val="0089009A"/>
    <w:rsid w:val="008A5A27"/>
    <w:rsid w:val="008B2F83"/>
    <w:rsid w:val="008B540C"/>
    <w:rsid w:val="008D4EE3"/>
    <w:rsid w:val="008E2D70"/>
    <w:rsid w:val="008E331A"/>
    <w:rsid w:val="008E6BEF"/>
    <w:rsid w:val="008F6218"/>
    <w:rsid w:val="00900868"/>
    <w:rsid w:val="00907701"/>
    <w:rsid w:val="00924775"/>
    <w:rsid w:val="00931915"/>
    <w:rsid w:val="00942B86"/>
    <w:rsid w:val="00954B8C"/>
    <w:rsid w:val="0096554B"/>
    <w:rsid w:val="00966246"/>
    <w:rsid w:val="00966A74"/>
    <w:rsid w:val="0097228B"/>
    <w:rsid w:val="00972F52"/>
    <w:rsid w:val="00974ECB"/>
    <w:rsid w:val="00976584"/>
    <w:rsid w:val="00982C94"/>
    <w:rsid w:val="00991B55"/>
    <w:rsid w:val="00994933"/>
    <w:rsid w:val="009A22EE"/>
    <w:rsid w:val="009A27AE"/>
    <w:rsid w:val="009A5B78"/>
    <w:rsid w:val="009B0117"/>
    <w:rsid w:val="009B378D"/>
    <w:rsid w:val="009C5FFB"/>
    <w:rsid w:val="009C6FDB"/>
    <w:rsid w:val="009D4668"/>
    <w:rsid w:val="009D62AB"/>
    <w:rsid w:val="009F24FB"/>
    <w:rsid w:val="00A0380E"/>
    <w:rsid w:val="00A060E5"/>
    <w:rsid w:val="00A16037"/>
    <w:rsid w:val="00A25A18"/>
    <w:rsid w:val="00A357D9"/>
    <w:rsid w:val="00A45290"/>
    <w:rsid w:val="00A51022"/>
    <w:rsid w:val="00A62445"/>
    <w:rsid w:val="00A63390"/>
    <w:rsid w:val="00A669AA"/>
    <w:rsid w:val="00A73EC1"/>
    <w:rsid w:val="00A7403B"/>
    <w:rsid w:val="00A75EE6"/>
    <w:rsid w:val="00A765E9"/>
    <w:rsid w:val="00A85114"/>
    <w:rsid w:val="00A867B5"/>
    <w:rsid w:val="00AB0BAA"/>
    <w:rsid w:val="00AB160B"/>
    <w:rsid w:val="00AB547F"/>
    <w:rsid w:val="00AC01D1"/>
    <w:rsid w:val="00AC2A5A"/>
    <w:rsid w:val="00AC4E6E"/>
    <w:rsid w:val="00AD3F17"/>
    <w:rsid w:val="00AD45FA"/>
    <w:rsid w:val="00AD59B0"/>
    <w:rsid w:val="00AD6072"/>
    <w:rsid w:val="00AE3945"/>
    <w:rsid w:val="00AF0735"/>
    <w:rsid w:val="00AF24CF"/>
    <w:rsid w:val="00B05E69"/>
    <w:rsid w:val="00B13594"/>
    <w:rsid w:val="00B16DF5"/>
    <w:rsid w:val="00B25073"/>
    <w:rsid w:val="00B2763F"/>
    <w:rsid w:val="00B31613"/>
    <w:rsid w:val="00B32FE1"/>
    <w:rsid w:val="00B35C6B"/>
    <w:rsid w:val="00B40288"/>
    <w:rsid w:val="00B43932"/>
    <w:rsid w:val="00B5323C"/>
    <w:rsid w:val="00B53B59"/>
    <w:rsid w:val="00B55099"/>
    <w:rsid w:val="00B62181"/>
    <w:rsid w:val="00B6238E"/>
    <w:rsid w:val="00B63CC9"/>
    <w:rsid w:val="00B66E33"/>
    <w:rsid w:val="00B728C8"/>
    <w:rsid w:val="00B73BCF"/>
    <w:rsid w:val="00B90B7E"/>
    <w:rsid w:val="00BA1B66"/>
    <w:rsid w:val="00BA23A7"/>
    <w:rsid w:val="00BA59FD"/>
    <w:rsid w:val="00BA5E6A"/>
    <w:rsid w:val="00BD51C9"/>
    <w:rsid w:val="00BE2AEA"/>
    <w:rsid w:val="00BF7047"/>
    <w:rsid w:val="00BF7B3E"/>
    <w:rsid w:val="00C00746"/>
    <w:rsid w:val="00C11EC3"/>
    <w:rsid w:val="00C264D9"/>
    <w:rsid w:val="00C278A0"/>
    <w:rsid w:val="00C354F5"/>
    <w:rsid w:val="00C40D24"/>
    <w:rsid w:val="00C4484A"/>
    <w:rsid w:val="00C52E98"/>
    <w:rsid w:val="00C62E16"/>
    <w:rsid w:val="00C75E04"/>
    <w:rsid w:val="00C76E1A"/>
    <w:rsid w:val="00C85EDF"/>
    <w:rsid w:val="00C867AB"/>
    <w:rsid w:val="00CA4B57"/>
    <w:rsid w:val="00CB7D28"/>
    <w:rsid w:val="00CC6EB5"/>
    <w:rsid w:val="00CD05F5"/>
    <w:rsid w:val="00CE0225"/>
    <w:rsid w:val="00CF72E8"/>
    <w:rsid w:val="00D00FAC"/>
    <w:rsid w:val="00D14A49"/>
    <w:rsid w:val="00D1772E"/>
    <w:rsid w:val="00D177D6"/>
    <w:rsid w:val="00D20D31"/>
    <w:rsid w:val="00D23FD5"/>
    <w:rsid w:val="00D25DAD"/>
    <w:rsid w:val="00D262D4"/>
    <w:rsid w:val="00D5713F"/>
    <w:rsid w:val="00D673E5"/>
    <w:rsid w:val="00D6789B"/>
    <w:rsid w:val="00D70237"/>
    <w:rsid w:val="00D87954"/>
    <w:rsid w:val="00D91F14"/>
    <w:rsid w:val="00D945DE"/>
    <w:rsid w:val="00DA1A73"/>
    <w:rsid w:val="00DA2614"/>
    <w:rsid w:val="00DA5AB1"/>
    <w:rsid w:val="00DB119F"/>
    <w:rsid w:val="00DC2C9B"/>
    <w:rsid w:val="00DC4444"/>
    <w:rsid w:val="00DC5B9B"/>
    <w:rsid w:val="00DD0D0B"/>
    <w:rsid w:val="00DD2F7B"/>
    <w:rsid w:val="00DE41C7"/>
    <w:rsid w:val="00DF1DA7"/>
    <w:rsid w:val="00E02376"/>
    <w:rsid w:val="00E0430D"/>
    <w:rsid w:val="00E12FB4"/>
    <w:rsid w:val="00E14A02"/>
    <w:rsid w:val="00E210E6"/>
    <w:rsid w:val="00E27D7D"/>
    <w:rsid w:val="00E360F4"/>
    <w:rsid w:val="00E42C22"/>
    <w:rsid w:val="00E43D7F"/>
    <w:rsid w:val="00E43E71"/>
    <w:rsid w:val="00E45646"/>
    <w:rsid w:val="00E55EDE"/>
    <w:rsid w:val="00E60591"/>
    <w:rsid w:val="00E70BA3"/>
    <w:rsid w:val="00E72019"/>
    <w:rsid w:val="00E77757"/>
    <w:rsid w:val="00E81ED9"/>
    <w:rsid w:val="00E85B4F"/>
    <w:rsid w:val="00E9022C"/>
    <w:rsid w:val="00EA5FC1"/>
    <w:rsid w:val="00EB2162"/>
    <w:rsid w:val="00EB5337"/>
    <w:rsid w:val="00EB7813"/>
    <w:rsid w:val="00EF7EFB"/>
    <w:rsid w:val="00F02BD3"/>
    <w:rsid w:val="00F02D7F"/>
    <w:rsid w:val="00F0435C"/>
    <w:rsid w:val="00F149FD"/>
    <w:rsid w:val="00F33B41"/>
    <w:rsid w:val="00F4391E"/>
    <w:rsid w:val="00F53268"/>
    <w:rsid w:val="00F53EE3"/>
    <w:rsid w:val="00F55014"/>
    <w:rsid w:val="00F57D57"/>
    <w:rsid w:val="00F70753"/>
    <w:rsid w:val="00F709B5"/>
    <w:rsid w:val="00F7173C"/>
    <w:rsid w:val="00F7493C"/>
    <w:rsid w:val="00F77E8D"/>
    <w:rsid w:val="00F8027E"/>
    <w:rsid w:val="00F84712"/>
    <w:rsid w:val="00F90907"/>
    <w:rsid w:val="00F90E31"/>
    <w:rsid w:val="00F918DE"/>
    <w:rsid w:val="00F9441F"/>
    <w:rsid w:val="00F94BE6"/>
    <w:rsid w:val="00F957F9"/>
    <w:rsid w:val="00FA3BA4"/>
    <w:rsid w:val="00FC269A"/>
    <w:rsid w:val="00FD4AAC"/>
    <w:rsid w:val="00FE38FE"/>
    <w:rsid w:val="00FE4583"/>
    <w:rsid w:val="00FE586C"/>
    <w:rsid w:val="00FE6BF2"/>
    <w:rsid w:val="00FE79E5"/>
    <w:rsid w:val="00FF11ED"/>
    <w:rsid w:val="00FF64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00D03341"/>
  <w15:docId w15:val="{DCCB54B7-D544-42BC-8751-BB9FB79F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573D7"/>
    <w:rPr>
      <w:rFonts w:ascii="Calibri" w:hAnsi="Calibri" w:cs="Calibri"/>
      <w:lang w:eastAsia="ru-RU"/>
    </w:rPr>
  </w:style>
  <w:style w:type="paragraph" w:styleId="1">
    <w:name w:val="heading 1"/>
    <w:basedOn w:val="a0"/>
    <w:link w:val="10"/>
    <w:qFormat/>
    <w:rsid w:val="002C051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qFormat/>
    <w:rsid w:val="006A6DD8"/>
    <w:pPr>
      <w:keepNext/>
      <w:spacing w:before="240" w:after="60" w:line="240" w:lineRule="auto"/>
      <w:outlineLvl w:val="1"/>
    </w:pPr>
    <w:rPr>
      <w:rFonts w:ascii="Arial" w:eastAsia="Times New Roman" w:hAnsi="Arial" w:cs="Times New Roman"/>
      <w:b/>
      <w:i/>
      <w:sz w:val="24"/>
      <w:szCs w:val="20"/>
    </w:rPr>
  </w:style>
  <w:style w:type="paragraph" w:styleId="3">
    <w:name w:val="heading 3"/>
    <w:basedOn w:val="Standard"/>
    <w:next w:val="Textbody"/>
    <w:link w:val="30"/>
    <w:qFormat/>
    <w:rsid w:val="006A6DD8"/>
    <w:pPr>
      <w:keepNext/>
      <w:tabs>
        <w:tab w:val="num" w:pos="0"/>
      </w:tabs>
      <w:spacing w:before="120" w:after="120" w:line="288" w:lineRule="auto"/>
      <w:ind w:left="2870" w:hanging="360"/>
      <w:jc w:val="both"/>
      <w:outlineLvl w:val="2"/>
    </w:pPr>
    <w:rPr>
      <w:rFonts w:ascii="Times New Roman" w:hAnsi="Times New Roman" w:cs="Times New Roman"/>
      <w:b/>
      <w:bCs/>
      <w:sz w:val="28"/>
      <w:szCs w:val="28"/>
    </w:rPr>
  </w:style>
  <w:style w:type="paragraph" w:styleId="4">
    <w:name w:val="heading 4"/>
    <w:basedOn w:val="Standard"/>
    <w:next w:val="Textbody"/>
    <w:link w:val="40"/>
    <w:qFormat/>
    <w:rsid w:val="006A6DD8"/>
    <w:pPr>
      <w:keepNext/>
      <w:tabs>
        <w:tab w:val="num" w:pos="0"/>
      </w:tabs>
      <w:spacing w:before="240" w:after="120" w:line="288" w:lineRule="auto"/>
      <w:ind w:left="3590" w:hanging="360"/>
      <w:jc w:val="both"/>
      <w:outlineLvl w:val="3"/>
    </w:pPr>
    <w:rPr>
      <w:rFonts w:ascii="Times New Roman" w:hAnsi="Times New Roman" w:cs="Times New Roman"/>
      <w:b/>
      <w:bCs/>
      <w:i/>
      <w:iCs/>
      <w:sz w:val="28"/>
      <w:szCs w:val="28"/>
    </w:rPr>
  </w:style>
  <w:style w:type="paragraph" w:styleId="5">
    <w:name w:val="heading 5"/>
    <w:basedOn w:val="Standard"/>
    <w:next w:val="Textbody"/>
    <w:link w:val="50"/>
    <w:qFormat/>
    <w:rsid w:val="006A6DD8"/>
    <w:pPr>
      <w:keepNext/>
      <w:keepLines/>
      <w:tabs>
        <w:tab w:val="num" w:pos="0"/>
      </w:tabs>
      <w:spacing w:before="200" w:after="0"/>
      <w:ind w:left="1008" w:hanging="1008"/>
      <w:outlineLvl w:val="4"/>
    </w:pPr>
    <w:rPr>
      <w:rFonts w:ascii="Cambria" w:hAnsi="Cambria" w:cs="Cambria"/>
      <w:color w:val="243F60"/>
      <w:sz w:val="24"/>
    </w:rPr>
  </w:style>
  <w:style w:type="paragraph" w:styleId="6">
    <w:name w:val="heading 6"/>
    <w:basedOn w:val="Standard"/>
    <w:next w:val="Textbody"/>
    <w:link w:val="60"/>
    <w:qFormat/>
    <w:rsid w:val="006A6DD8"/>
    <w:pPr>
      <w:keepNext/>
      <w:keepLines/>
      <w:tabs>
        <w:tab w:val="num" w:pos="0"/>
      </w:tabs>
      <w:spacing w:before="200" w:after="0"/>
      <w:ind w:left="1152" w:hanging="1152"/>
      <w:outlineLvl w:val="5"/>
    </w:pPr>
    <w:rPr>
      <w:rFonts w:ascii="Cambria" w:hAnsi="Cambria" w:cs="Cambria"/>
      <w:i/>
      <w:iCs/>
      <w:color w:val="243F60"/>
      <w:sz w:val="24"/>
    </w:rPr>
  </w:style>
  <w:style w:type="paragraph" w:styleId="7">
    <w:name w:val="heading 7"/>
    <w:basedOn w:val="Standard"/>
    <w:next w:val="Textbody"/>
    <w:link w:val="70"/>
    <w:qFormat/>
    <w:rsid w:val="006A6DD8"/>
    <w:pPr>
      <w:keepNext/>
      <w:keepLines/>
      <w:tabs>
        <w:tab w:val="num" w:pos="0"/>
      </w:tabs>
      <w:spacing w:before="200" w:after="0"/>
      <w:ind w:left="1296" w:hanging="1296"/>
      <w:outlineLvl w:val="6"/>
    </w:pPr>
    <w:rPr>
      <w:rFonts w:ascii="Cambria" w:hAnsi="Cambria" w:cs="Cambria"/>
      <w:i/>
      <w:iCs/>
      <w:color w:val="404040"/>
      <w:sz w:val="24"/>
    </w:rPr>
  </w:style>
  <w:style w:type="paragraph" w:styleId="8">
    <w:name w:val="heading 8"/>
    <w:basedOn w:val="Standard"/>
    <w:next w:val="Textbody"/>
    <w:link w:val="80"/>
    <w:qFormat/>
    <w:rsid w:val="006A6DD8"/>
    <w:pPr>
      <w:keepNext/>
      <w:keepLines/>
      <w:tabs>
        <w:tab w:val="num" w:pos="0"/>
      </w:tabs>
      <w:spacing w:before="200" w:after="0"/>
      <w:ind w:left="1440" w:hanging="1440"/>
      <w:outlineLvl w:val="7"/>
    </w:pPr>
    <w:rPr>
      <w:rFonts w:ascii="Cambria" w:hAnsi="Cambria" w:cs="Cambria"/>
      <w:color w:val="404040"/>
      <w:sz w:val="20"/>
      <w:szCs w:val="20"/>
    </w:rPr>
  </w:style>
  <w:style w:type="paragraph" w:styleId="9">
    <w:name w:val="heading 9"/>
    <w:basedOn w:val="Standard"/>
    <w:next w:val="Textbody"/>
    <w:link w:val="90"/>
    <w:qFormat/>
    <w:rsid w:val="006A6DD8"/>
    <w:pPr>
      <w:keepNext/>
      <w:keepLines/>
      <w:tabs>
        <w:tab w:val="num" w:pos="0"/>
      </w:tabs>
      <w:spacing w:before="200" w:after="0"/>
      <w:ind w:left="1584" w:hanging="1584"/>
      <w:outlineLvl w:val="8"/>
    </w:pPr>
    <w:rPr>
      <w:rFonts w:ascii="Cambria"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58562D"/>
    <w:pPr>
      <w:spacing w:after="0" w:line="240" w:lineRule="auto"/>
    </w:pPr>
    <w:rPr>
      <w:rFonts w:ascii="Tahoma" w:hAnsi="Tahoma" w:cs="Tahoma"/>
      <w:sz w:val="16"/>
      <w:szCs w:val="16"/>
    </w:rPr>
  </w:style>
  <w:style w:type="character" w:customStyle="1" w:styleId="a5">
    <w:name w:val="Текст выноски Знак"/>
    <w:basedOn w:val="a1"/>
    <w:link w:val="a4"/>
    <w:rsid w:val="0058562D"/>
    <w:rPr>
      <w:rFonts w:ascii="Tahoma" w:hAnsi="Tahoma" w:cs="Tahoma"/>
      <w:sz w:val="16"/>
      <w:szCs w:val="16"/>
      <w:lang w:eastAsia="ru-RU"/>
    </w:rPr>
  </w:style>
  <w:style w:type="table" w:styleId="a6">
    <w:name w:val="Table Grid"/>
    <w:basedOn w:val="a2"/>
    <w:uiPriority w:val="59"/>
    <w:rsid w:val="000F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2C051B"/>
    <w:rPr>
      <w:rFonts w:ascii="Times New Roman" w:eastAsia="Times New Roman" w:hAnsi="Times New Roman" w:cs="Times New Roman"/>
      <w:b/>
      <w:bCs/>
      <w:kern w:val="36"/>
      <w:sz w:val="48"/>
      <w:szCs w:val="48"/>
      <w:lang w:eastAsia="ru-RU"/>
    </w:rPr>
  </w:style>
  <w:style w:type="paragraph" w:styleId="a7">
    <w:name w:val="Normal (Web)"/>
    <w:basedOn w:val="a0"/>
    <w:uiPriority w:val="99"/>
    <w:unhideWhenUsed/>
    <w:rsid w:val="002C0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9B011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Normal">
    <w:name w:val="ConsPlusNormal"/>
    <w:link w:val="ConsPlusNormal0"/>
    <w:qFormat/>
    <w:rsid w:val="009B01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JurTerm">
    <w:name w:val="ConsPlusJurTerm"/>
    <w:uiPriority w:val="99"/>
    <w:rsid w:val="009B01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9B01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extList1">
    <w:name w:val="ConsPlusTextList1"/>
    <w:uiPriority w:val="99"/>
    <w:rsid w:val="009662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header"/>
    <w:aliases w:val="Знак,Знак Знак Знак Знак Знак Знак,Знак Знак,Знак Знак Знак Знак Знак Знак Знак,Знак Знак Знак Знак Знак Знак Знак Знак,Знак1"/>
    <w:basedOn w:val="a0"/>
    <w:link w:val="a9"/>
    <w:uiPriority w:val="99"/>
    <w:rsid w:val="00AF0735"/>
    <w:pPr>
      <w:tabs>
        <w:tab w:val="center" w:pos="4844"/>
        <w:tab w:val="right" w:pos="9689"/>
      </w:tabs>
      <w:spacing w:after="0" w:line="240" w:lineRule="auto"/>
    </w:pPr>
    <w:rPr>
      <w:rFonts w:ascii="Times New Roman" w:eastAsia="Times New Roman" w:hAnsi="Times New Roman" w:cs="Times New Roman"/>
      <w:sz w:val="20"/>
      <w:szCs w:val="24"/>
    </w:rPr>
  </w:style>
  <w:style w:type="character" w:customStyle="1" w:styleId="a9">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
    <w:basedOn w:val="a1"/>
    <w:link w:val="a8"/>
    <w:uiPriority w:val="99"/>
    <w:rsid w:val="00AF0735"/>
    <w:rPr>
      <w:rFonts w:ascii="Times New Roman" w:eastAsia="Times New Roman" w:hAnsi="Times New Roman" w:cs="Times New Roman"/>
      <w:sz w:val="20"/>
      <w:szCs w:val="24"/>
      <w:lang w:eastAsia="ru-RU"/>
    </w:rPr>
  </w:style>
  <w:style w:type="character" w:styleId="aa">
    <w:name w:val="Hyperlink"/>
    <w:basedOn w:val="a1"/>
    <w:unhideWhenUsed/>
    <w:rsid w:val="00AF0735"/>
    <w:rPr>
      <w:color w:val="0000FF"/>
      <w:u w:val="single"/>
    </w:rPr>
  </w:style>
  <w:style w:type="paragraph" w:styleId="ab">
    <w:name w:val="footer"/>
    <w:basedOn w:val="a0"/>
    <w:link w:val="ac"/>
    <w:unhideWhenUsed/>
    <w:rsid w:val="004F5560"/>
    <w:pPr>
      <w:tabs>
        <w:tab w:val="center" w:pos="4677"/>
        <w:tab w:val="right" w:pos="9355"/>
      </w:tabs>
      <w:spacing w:after="0" w:line="240" w:lineRule="auto"/>
    </w:pPr>
  </w:style>
  <w:style w:type="character" w:customStyle="1" w:styleId="ac">
    <w:name w:val="Нижний колонтитул Знак"/>
    <w:basedOn w:val="a1"/>
    <w:link w:val="ab"/>
    <w:rsid w:val="004F5560"/>
    <w:rPr>
      <w:rFonts w:ascii="Calibri" w:hAnsi="Calibri" w:cs="Calibri"/>
      <w:lang w:eastAsia="ru-RU"/>
    </w:rPr>
  </w:style>
  <w:style w:type="paragraph" w:styleId="ad">
    <w:name w:val="footnote text"/>
    <w:basedOn w:val="a0"/>
    <w:link w:val="ae"/>
    <w:unhideWhenUsed/>
    <w:rsid w:val="00BA5E6A"/>
    <w:pPr>
      <w:spacing w:after="0" w:line="240" w:lineRule="auto"/>
      <w:jc w:val="both"/>
    </w:pPr>
    <w:rPr>
      <w:rFonts w:ascii="Times New Roman" w:eastAsia="Calibri" w:hAnsi="Times New Roman" w:cs="Times New Roman"/>
      <w:sz w:val="20"/>
      <w:szCs w:val="20"/>
      <w:lang w:eastAsia="en-US"/>
    </w:rPr>
  </w:style>
  <w:style w:type="character" w:customStyle="1" w:styleId="ae">
    <w:name w:val="Текст сноски Знак"/>
    <w:basedOn w:val="a1"/>
    <w:link w:val="ad"/>
    <w:rsid w:val="00BA5E6A"/>
    <w:rPr>
      <w:rFonts w:ascii="Times New Roman" w:eastAsia="Calibri" w:hAnsi="Times New Roman" w:cs="Times New Roman"/>
      <w:sz w:val="20"/>
      <w:szCs w:val="20"/>
    </w:rPr>
  </w:style>
  <w:style w:type="paragraph" w:customStyle="1" w:styleId="formattext">
    <w:name w:val="formattext"/>
    <w:rsid w:val="00BA5E6A"/>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styleId="af">
    <w:name w:val="footnote reference"/>
    <w:basedOn w:val="a1"/>
    <w:unhideWhenUsed/>
    <w:rsid w:val="00BA5E6A"/>
    <w:rPr>
      <w:vertAlign w:val="superscript"/>
    </w:rPr>
  </w:style>
  <w:style w:type="paragraph" w:styleId="af0">
    <w:name w:val="List Paragraph"/>
    <w:basedOn w:val="a0"/>
    <w:qFormat/>
    <w:rsid w:val="00FF11ED"/>
    <w:pPr>
      <w:ind w:left="720"/>
      <w:contextualSpacing/>
    </w:pPr>
  </w:style>
  <w:style w:type="character" w:customStyle="1" w:styleId="20">
    <w:name w:val="Заголовок 2 Знак"/>
    <w:basedOn w:val="a1"/>
    <w:link w:val="2"/>
    <w:rsid w:val="006A6DD8"/>
    <w:rPr>
      <w:rFonts w:ascii="Arial" w:eastAsia="Times New Roman" w:hAnsi="Arial" w:cs="Times New Roman"/>
      <w:b/>
      <w:i/>
      <w:sz w:val="24"/>
      <w:szCs w:val="20"/>
      <w:lang w:eastAsia="ru-RU"/>
    </w:rPr>
  </w:style>
  <w:style w:type="character" w:customStyle="1" w:styleId="30">
    <w:name w:val="Заголовок 3 Знак"/>
    <w:basedOn w:val="a1"/>
    <w:link w:val="3"/>
    <w:rsid w:val="006A6DD8"/>
    <w:rPr>
      <w:rFonts w:ascii="Times New Roman" w:eastAsia="Times New Roman" w:hAnsi="Times New Roman" w:cs="Times New Roman"/>
      <w:b/>
      <w:bCs/>
      <w:kern w:val="1"/>
      <w:sz w:val="28"/>
      <w:szCs w:val="28"/>
      <w:lang w:eastAsia="ar-SA"/>
    </w:rPr>
  </w:style>
  <w:style w:type="character" w:customStyle="1" w:styleId="40">
    <w:name w:val="Заголовок 4 Знак"/>
    <w:basedOn w:val="a1"/>
    <w:link w:val="4"/>
    <w:rsid w:val="006A6DD8"/>
    <w:rPr>
      <w:rFonts w:ascii="Times New Roman" w:eastAsia="Times New Roman" w:hAnsi="Times New Roman" w:cs="Times New Roman"/>
      <w:b/>
      <w:bCs/>
      <w:i/>
      <w:iCs/>
      <w:kern w:val="1"/>
      <w:sz w:val="28"/>
      <w:szCs w:val="28"/>
      <w:lang w:eastAsia="ar-SA"/>
    </w:rPr>
  </w:style>
  <w:style w:type="character" w:customStyle="1" w:styleId="50">
    <w:name w:val="Заголовок 5 Знак"/>
    <w:basedOn w:val="a1"/>
    <w:link w:val="5"/>
    <w:rsid w:val="006A6DD8"/>
    <w:rPr>
      <w:rFonts w:ascii="Cambria" w:eastAsia="Times New Roman" w:hAnsi="Cambria" w:cs="Cambria"/>
      <w:color w:val="243F60"/>
      <w:kern w:val="1"/>
      <w:sz w:val="24"/>
      <w:lang w:eastAsia="ar-SA"/>
    </w:rPr>
  </w:style>
  <w:style w:type="character" w:customStyle="1" w:styleId="60">
    <w:name w:val="Заголовок 6 Знак"/>
    <w:basedOn w:val="a1"/>
    <w:link w:val="6"/>
    <w:rsid w:val="006A6DD8"/>
    <w:rPr>
      <w:rFonts w:ascii="Cambria" w:eastAsia="Times New Roman" w:hAnsi="Cambria" w:cs="Cambria"/>
      <w:i/>
      <w:iCs/>
      <w:color w:val="243F60"/>
      <w:kern w:val="1"/>
      <w:sz w:val="24"/>
      <w:lang w:eastAsia="ar-SA"/>
    </w:rPr>
  </w:style>
  <w:style w:type="character" w:customStyle="1" w:styleId="70">
    <w:name w:val="Заголовок 7 Знак"/>
    <w:basedOn w:val="a1"/>
    <w:link w:val="7"/>
    <w:rsid w:val="006A6DD8"/>
    <w:rPr>
      <w:rFonts w:ascii="Cambria" w:eastAsia="Times New Roman" w:hAnsi="Cambria" w:cs="Cambria"/>
      <w:i/>
      <w:iCs/>
      <w:color w:val="404040"/>
      <w:kern w:val="1"/>
      <w:sz w:val="24"/>
      <w:lang w:eastAsia="ar-SA"/>
    </w:rPr>
  </w:style>
  <w:style w:type="character" w:customStyle="1" w:styleId="80">
    <w:name w:val="Заголовок 8 Знак"/>
    <w:basedOn w:val="a1"/>
    <w:link w:val="8"/>
    <w:rsid w:val="006A6DD8"/>
    <w:rPr>
      <w:rFonts w:ascii="Cambria" w:eastAsia="Times New Roman" w:hAnsi="Cambria" w:cs="Cambria"/>
      <w:color w:val="404040"/>
      <w:kern w:val="1"/>
      <w:sz w:val="20"/>
      <w:szCs w:val="20"/>
      <w:lang w:eastAsia="ar-SA"/>
    </w:rPr>
  </w:style>
  <w:style w:type="character" w:customStyle="1" w:styleId="90">
    <w:name w:val="Заголовок 9 Знак"/>
    <w:basedOn w:val="a1"/>
    <w:link w:val="9"/>
    <w:rsid w:val="006A6DD8"/>
    <w:rPr>
      <w:rFonts w:ascii="Cambria" w:eastAsia="Times New Roman" w:hAnsi="Cambria" w:cs="Cambria"/>
      <w:i/>
      <w:iCs/>
      <w:color w:val="404040"/>
      <w:kern w:val="1"/>
      <w:sz w:val="20"/>
      <w:szCs w:val="20"/>
      <w:lang w:eastAsia="ar-SA"/>
    </w:rPr>
  </w:style>
  <w:style w:type="numbering" w:customStyle="1" w:styleId="11">
    <w:name w:val="Нет списка1"/>
    <w:next w:val="a3"/>
    <w:uiPriority w:val="99"/>
    <w:semiHidden/>
    <w:unhideWhenUsed/>
    <w:rsid w:val="006A6DD8"/>
  </w:style>
  <w:style w:type="paragraph" w:styleId="af1">
    <w:name w:val="Body Text"/>
    <w:basedOn w:val="a0"/>
    <w:link w:val="af2"/>
    <w:rsid w:val="006A6DD8"/>
    <w:pPr>
      <w:spacing w:after="120" w:line="240" w:lineRule="auto"/>
    </w:pPr>
    <w:rPr>
      <w:rFonts w:ascii="Times New Roman" w:eastAsia="Times New Roman" w:hAnsi="Times New Roman" w:cs="Times New Roman"/>
      <w:sz w:val="28"/>
      <w:szCs w:val="20"/>
    </w:rPr>
  </w:style>
  <w:style w:type="character" w:customStyle="1" w:styleId="af2">
    <w:name w:val="Основной текст Знак"/>
    <w:basedOn w:val="a1"/>
    <w:link w:val="af1"/>
    <w:rsid w:val="006A6DD8"/>
    <w:rPr>
      <w:rFonts w:ascii="Times New Roman" w:eastAsia="Times New Roman" w:hAnsi="Times New Roman" w:cs="Times New Roman"/>
      <w:sz w:val="28"/>
      <w:szCs w:val="20"/>
      <w:lang w:eastAsia="ru-RU"/>
    </w:rPr>
  </w:style>
  <w:style w:type="character" w:styleId="af3">
    <w:name w:val="page number"/>
    <w:basedOn w:val="a1"/>
    <w:rsid w:val="006A6DD8"/>
  </w:style>
  <w:style w:type="table" w:customStyle="1" w:styleId="12">
    <w:name w:val="Сетка таблицы1"/>
    <w:basedOn w:val="a2"/>
    <w:next w:val="a6"/>
    <w:uiPriority w:val="39"/>
    <w:rsid w:val="006A6D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6A6DD8"/>
    <w:rPr>
      <w:sz w:val="16"/>
      <w:szCs w:val="16"/>
    </w:rPr>
  </w:style>
  <w:style w:type="paragraph" w:styleId="af5">
    <w:name w:val="annotation text"/>
    <w:basedOn w:val="a0"/>
    <w:link w:val="af6"/>
    <w:uiPriority w:val="99"/>
    <w:unhideWhenUsed/>
    <w:rsid w:val="006A6DD8"/>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1"/>
    <w:link w:val="af5"/>
    <w:uiPriority w:val="99"/>
    <w:rsid w:val="006A6DD8"/>
    <w:rPr>
      <w:rFonts w:ascii="Times New Roman" w:eastAsia="Times New Roman" w:hAnsi="Times New Roman" w:cs="Times New Roman"/>
      <w:sz w:val="20"/>
      <w:szCs w:val="20"/>
      <w:lang w:eastAsia="ru-RU"/>
    </w:rPr>
  </w:style>
  <w:style w:type="paragraph" w:styleId="af7">
    <w:name w:val="annotation subject"/>
    <w:basedOn w:val="af5"/>
    <w:next w:val="af5"/>
    <w:link w:val="af8"/>
    <w:unhideWhenUsed/>
    <w:rsid w:val="006A6DD8"/>
    <w:rPr>
      <w:b/>
      <w:bCs/>
    </w:rPr>
  </w:style>
  <w:style w:type="character" w:customStyle="1" w:styleId="af8">
    <w:name w:val="Тема примечания Знак"/>
    <w:basedOn w:val="af6"/>
    <w:link w:val="af7"/>
    <w:rsid w:val="006A6DD8"/>
    <w:rPr>
      <w:rFonts w:ascii="Times New Roman" w:eastAsia="Times New Roman" w:hAnsi="Times New Roman" w:cs="Times New Roman"/>
      <w:b/>
      <w:bCs/>
      <w:sz w:val="20"/>
      <w:szCs w:val="20"/>
      <w:lang w:eastAsia="ru-RU"/>
    </w:rPr>
  </w:style>
  <w:style w:type="character" w:customStyle="1" w:styleId="WW8Num1z0">
    <w:name w:val="WW8Num1z0"/>
    <w:rsid w:val="006A6DD8"/>
    <w:rPr>
      <w:rFonts w:ascii="Times New Roman" w:eastAsia="Times New Roman" w:hAnsi="Times New Roman" w:cs="Times New Roman"/>
      <w:b w:val="0"/>
      <w:bCs w:val="0"/>
      <w:color w:val="000000"/>
      <w:spacing w:val="-4"/>
      <w:kern w:val="1"/>
      <w:sz w:val="28"/>
      <w:szCs w:val="28"/>
      <w:shd w:val="clear" w:color="auto" w:fill="FFFF00"/>
    </w:rPr>
  </w:style>
  <w:style w:type="character" w:customStyle="1" w:styleId="WW8Num1z1">
    <w:name w:val="WW8Num1z1"/>
    <w:rsid w:val="006A6DD8"/>
  </w:style>
  <w:style w:type="character" w:customStyle="1" w:styleId="WW8Num1z2">
    <w:name w:val="WW8Num1z2"/>
    <w:rsid w:val="006A6DD8"/>
  </w:style>
  <w:style w:type="character" w:customStyle="1" w:styleId="WW8Num1z3">
    <w:name w:val="WW8Num1z3"/>
    <w:rsid w:val="006A6DD8"/>
  </w:style>
  <w:style w:type="character" w:customStyle="1" w:styleId="WW8Num1z4">
    <w:name w:val="WW8Num1z4"/>
    <w:rsid w:val="006A6DD8"/>
  </w:style>
  <w:style w:type="character" w:customStyle="1" w:styleId="WW8Num1z5">
    <w:name w:val="WW8Num1z5"/>
    <w:rsid w:val="006A6DD8"/>
  </w:style>
  <w:style w:type="character" w:customStyle="1" w:styleId="WW8Num1z6">
    <w:name w:val="WW8Num1z6"/>
    <w:rsid w:val="006A6DD8"/>
  </w:style>
  <w:style w:type="character" w:customStyle="1" w:styleId="WW8Num1z7">
    <w:name w:val="WW8Num1z7"/>
    <w:rsid w:val="006A6DD8"/>
  </w:style>
  <w:style w:type="character" w:customStyle="1" w:styleId="WW8Num1z8">
    <w:name w:val="WW8Num1z8"/>
    <w:rsid w:val="006A6DD8"/>
  </w:style>
  <w:style w:type="character" w:customStyle="1" w:styleId="WW8Num2z0">
    <w:name w:val="WW8Num2z0"/>
    <w:rsid w:val="006A6DD8"/>
    <w:rPr>
      <w:rFonts w:ascii="Times New Roman" w:eastAsia="Calibri" w:hAnsi="Times New Roman" w:cs="Times New Roman" w:hint="default"/>
      <w:b w:val="0"/>
      <w:bCs w:val="0"/>
      <w:color w:val="000000"/>
      <w:spacing w:val="-4"/>
      <w:kern w:val="1"/>
      <w:sz w:val="28"/>
      <w:szCs w:val="28"/>
      <w:shd w:val="clear" w:color="auto" w:fill="auto"/>
    </w:rPr>
  </w:style>
  <w:style w:type="character" w:customStyle="1" w:styleId="WW8Num3z0">
    <w:name w:val="WW8Num3z0"/>
    <w:rsid w:val="006A6DD8"/>
    <w:rPr>
      <w:rFonts w:cs="Times New Roman"/>
    </w:rPr>
  </w:style>
  <w:style w:type="character" w:customStyle="1" w:styleId="WW8Num3z1">
    <w:name w:val="WW8Num3z1"/>
    <w:rsid w:val="006A6DD8"/>
  </w:style>
  <w:style w:type="character" w:customStyle="1" w:styleId="WW8Num3z2">
    <w:name w:val="WW8Num3z2"/>
    <w:rsid w:val="006A6DD8"/>
  </w:style>
  <w:style w:type="character" w:customStyle="1" w:styleId="WW8Num3z3">
    <w:name w:val="WW8Num3z3"/>
    <w:rsid w:val="006A6DD8"/>
  </w:style>
  <w:style w:type="character" w:customStyle="1" w:styleId="WW8Num3z4">
    <w:name w:val="WW8Num3z4"/>
    <w:rsid w:val="006A6DD8"/>
  </w:style>
  <w:style w:type="character" w:customStyle="1" w:styleId="WW8Num3z5">
    <w:name w:val="WW8Num3z5"/>
    <w:rsid w:val="006A6DD8"/>
  </w:style>
  <w:style w:type="character" w:customStyle="1" w:styleId="WW8Num3z6">
    <w:name w:val="WW8Num3z6"/>
    <w:rsid w:val="006A6DD8"/>
  </w:style>
  <w:style w:type="character" w:customStyle="1" w:styleId="WW8Num3z7">
    <w:name w:val="WW8Num3z7"/>
    <w:rsid w:val="006A6DD8"/>
  </w:style>
  <w:style w:type="character" w:customStyle="1" w:styleId="WW8Num3z8">
    <w:name w:val="WW8Num3z8"/>
    <w:rsid w:val="006A6DD8"/>
  </w:style>
  <w:style w:type="character" w:customStyle="1" w:styleId="WW8Num4z0">
    <w:name w:val="WW8Num4z0"/>
    <w:rsid w:val="006A6DD8"/>
    <w:rPr>
      <w:rFonts w:ascii="Times New Roman" w:hAnsi="Times New Roman" w:cs="Times New Roman" w:hint="default"/>
      <w:b/>
      <w:color w:val="000000"/>
      <w:sz w:val="28"/>
      <w:szCs w:val="28"/>
    </w:rPr>
  </w:style>
  <w:style w:type="character" w:customStyle="1" w:styleId="WW8Num5z0">
    <w:name w:val="WW8Num5z0"/>
    <w:rsid w:val="006A6DD8"/>
    <w:rPr>
      <w:rFonts w:ascii="Times New Roman" w:eastAsia="Arial Unicode MS" w:hAnsi="Times New Roman" w:cs="Times New Roman" w:hint="default"/>
      <w:b/>
      <w:color w:val="000000"/>
      <w:sz w:val="28"/>
      <w:szCs w:val="28"/>
      <w:shd w:val="clear" w:color="auto" w:fill="FFFF00"/>
    </w:rPr>
  </w:style>
  <w:style w:type="character" w:customStyle="1" w:styleId="WW8Num6z0">
    <w:name w:val="WW8Num6z0"/>
    <w:rsid w:val="006A6DD8"/>
    <w:rPr>
      <w:rFonts w:ascii="Times New Roman" w:hAnsi="Times New Roman" w:cs="Times New Roman"/>
      <w:sz w:val="28"/>
      <w:szCs w:val="28"/>
    </w:rPr>
  </w:style>
  <w:style w:type="character" w:customStyle="1" w:styleId="WW8Num7z0">
    <w:name w:val="WW8Num7z0"/>
    <w:rsid w:val="006A6DD8"/>
    <w:rPr>
      <w:rFonts w:ascii="Times New Roman" w:hAnsi="Times New Roman" w:cs="Times New Roman"/>
      <w:sz w:val="28"/>
      <w:szCs w:val="28"/>
    </w:rPr>
  </w:style>
  <w:style w:type="character" w:customStyle="1" w:styleId="WW8Num8z0">
    <w:name w:val="WW8Num8z0"/>
    <w:rsid w:val="006A6DD8"/>
    <w:rPr>
      <w:rFonts w:ascii="Times New Roman" w:hAnsi="Times New Roman" w:cs="Times New Roman"/>
      <w:b w:val="0"/>
      <w:bCs w:val="0"/>
      <w:sz w:val="28"/>
      <w:szCs w:val="28"/>
    </w:rPr>
  </w:style>
  <w:style w:type="character" w:customStyle="1" w:styleId="WW8Num8z1">
    <w:name w:val="WW8Num8z1"/>
    <w:rsid w:val="006A6DD8"/>
  </w:style>
  <w:style w:type="character" w:customStyle="1" w:styleId="WW8Num8z2">
    <w:name w:val="WW8Num8z2"/>
    <w:rsid w:val="006A6DD8"/>
  </w:style>
  <w:style w:type="character" w:customStyle="1" w:styleId="WW8Num8z3">
    <w:name w:val="WW8Num8z3"/>
    <w:rsid w:val="006A6DD8"/>
  </w:style>
  <w:style w:type="character" w:customStyle="1" w:styleId="WW8Num8z4">
    <w:name w:val="WW8Num8z4"/>
    <w:rsid w:val="006A6DD8"/>
  </w:style>
  <w:style w:type="character" w:customStyle="1" w:styleId="WW8Num8z5">
    <w:name w:val="WW8Num8z5"/>
    <w:rsid w:val="006A6DD8"/>
  </w:style>
  <w:style w:type="character" w:customStyle="1" w:styleId="WW8Num8z6">
    <w:name w:val="WW8Num8z6"/>
    <w:rsid w:val="006A6DD8"/>
  </w:style>
  <w:style w:type="character" w:customStyle="1" w:styleId="WW8Num8z7">
    <w:name w:val="WW8Num8z7"/>
    <w:rsid w:val="006A6DD8"/>
  </w:style>
  <w:style w:type="character" w:customStyle="1" w:styleId="WW8Num8z8">
    <w:name w:val="WW8Num8z8"/>
    <w:rsid w:val="006A6DD8"/>
  </w:style>
  <w:style w:type="character" w:customStyle="1" w:styleId="WW8Num9z0">
    <w:name w:val="WW8Num9z0"/>
    <w:rsid w:val="006A6DD8"/>
    <w:rPr>
      <w:rFonts w:ascii="Times New Roman" w:hAnsi="Times New Roman" w:cs="Times New Roman"/>
      <w:color w:val="000000"/>
      <w:sz w:val="28"/>
      <w:szCs w:val="28"/>
    </w:rPr>
  </w:style>
  <w:style w:type="character" w:customStyle="1" w:styleId="WW8Num10z0">
    <w:name w:val="WW8Num10z0"/>
    <w:rsid w:val="006A6DD8"/>
    <w:rPr>
      <w:rFonts w:ascii="Times New Roman" w:hAnsi="Times New Roman" w:cs="Times New Roman"/>
      <w:sz w:val="28"/>
      <w:szCs w:val="28"/>
    </w:rPr>
  </w:style>
  <w:style w:type="character" w:customStyle="1" w:styleId="WW8Num10z1">
    <w:name w:val="WW8Num10z1"/>
    <w:rsid w:val="006A6DD8"/>
    <w:rPr>
      <w:rFonts w:ascii="Times New Roman" w:hAnsi="Times New Roman" w:cs="Times New Roman"/>
      <w:b w:val="0"/>
      <w:bCs w:val="0"/>
      <w:sz w:val="28"/>
      <w:szCs w:val="24"/>
    </w:rPr>
  </w:style>
  <w:style w:type="character" w:customStyle="1" w:styleId="WW8Num11z0">
    <w:name w:val="WW8Num11z0"/>
    <w:rsid w:val="006A6DD8"/>
  </w:style>
  <w:style w:type="character" w:customStyle="1" w:styleId="WW8Num12z0">
    <w:name w:val="WW8Num12z0"/>
    <w:rsid w:val="006A6DD8"/>
    <w:rPr>
      <w:rFonts w:ascii="Times New Roman" w:hAnsi="Times New Roman" w:cs="Times New Roman"/>
      <w:sz w:val="28"/>
      <w:szCs w:val="28"/>
      <w:shd w:val="clear" w:color="auto" w:fill="00FF00"/>
    </w:rPr>
  </w:style>
  <w:style w:type="character" w:customStyle="1" w:styleId="WW8Num12z1">
    <w:name w:val="WW8Num12z1"/>
    <w:rsid w:val="006A6DD8"/>
  </w:style>
  <w:style w:type="character" w:customStyle="1" w:styleId="WW8Num12z2">
    <w:name w:val="WW8Num12z2"/>
    <w:rsid w:val="006A6DD8"/>
  </w:style>
  <w:style w:type="character" w:customStyle="1" w:styleId="WW8Num12z3">
    <w:name w:val="WW8Num12z3"/>
    <w:rsid w:val="006A6DD8"/>
  </w:style>
  <w:style w:type="character" w:customStyle="1" w:styleId="WW8Num12z4">
    <w:name w:val="WW8Num12z4"/>
    <w:rsid w:val="006A6DD8"/>
  </w:style>
  <w:style w:type="character" w:customStyle="1" w:styleId="WW8Num12z5">
    <w:name w:val="WW8Num12z5"/>
    <w:rsid w:val="006A6DD8"/>
  </w:style>
  <w:style w:type="character" w:customStyle="1" w:styleId="WW8Num12z6">
    <w:name w:val="WW8Num12z6"/>
    <w:rsid w:val="006A6DD8"/>
  </w:style>
  <w:style w:type="character" w:customStyle="1" w:styleId="WW8Num12z7">
    <w:name w:val="WW8Num12z7"/>
    <w:rsid w:val="006A6DD8"/>
  </w:style>
  <w:style w:type="character" w:customStyle="1" w:styleId="WW8Num12z8">
    <w:name w:val="WW8Num12z8"/>
    <w:rsid w:val="006A6DD8"/>
  </w:style>
  <w:style w:type="character" w:customStyle="1" w:styleId="WW8Num13z0">
    <w:name w:val="WW8Num13z0"/>
    <w:rsid w:val="006A6DD8"/>
    <w:rPr>
      <w:rFonts w:ascii="Times New Roman" w:hAnsi="Times New Roman" w:cs="Times New Roman"/>
      <w:sz w:val="28"/>
      <w:szCs w:val="24"/>
    </w:rPr>
  </w:style>
  <w:style w:type="character" w:customStyle="1" w:styleId="WW8Num14z0">
    <w:name w:val="WW8Num14z0"/>
    <w:rsid w:val="006A6DD8"/>
    <w:rPr>
      <w:rFonts w:ascii="Times New Roman" w:hAnsi="Times New Roman" w:cs="Times New Roman"/>
      <w:b w:val="0"/>
      <w:bCs w:val="0"/>
      <w:color w:val="000000"/>
      <w:sz w:val="28"/>
      <w:szCs w:val="28"/>
    </w:rPr>
  </w:style>
  <w:style w:type="character" w:customStyle="1" w:styleId="WW8Num15z0">
    <w:name w:val="WW8Num15z0"/>
    <w:rsid w:val="006A6DD8"/>
    <w:rPr>
      <w:rFonts w:ascii="Times New Roman" w:eastAsia="SimSun" w:hAnsi="Times New Roman" w:cs="Times New Roman" w:hint="default"/>
      <w:b/>
      <w:color w:val="000000"/>
      <w:spacing w:val="-4"/>
      <w:sz w:val="28"/>
      <w:szCs w:val="24"/>
      <w:shd w:val="clear" w:color="auto" w:fill="00FF00"/>
    </w:rPr>
  </w:style>
  <w:style w:type="character" w:customStyle="1" w:styleId="WW8Num15z1">
    <w:name w:val="WW8Num15z1"/>
    <w:rsid w:val="006A6DD8"/>
    <w:rPr>
      <w:rFonts w:ascii="Times New Roman" w:hAnsi="Times New Roman" w:cs="Times New Roman"/>
      <w:b w:val="0"/>
      <w:bCs w:val="0"/>
      <w:color w:val="000000"/>
      <w:sz w:val="28"/>
      <w:szCs w:val="28"/>
      <w:shd w:val="clear" w:color="auto" w:fill="FFFF00"/>
    </w:rPr>
  </w:style>
  <w:style w:type="character" w:customStyle="1" w:styleId="WW8Num15z2">
    <w:name w:val="WW8Num15z2"/>
    <w:rsid w:val="006A6DD8"/>
    <w:rPr>
      <w:rFonts w:ascii="Times New Roman" w:eastAsia="Times New Roman" w:hAnsi="Times New Roman" w:cs="Times New Roman"/>
      <w:color w:val="000000"/>
      <w:spacing w:val="-4"/>
      <w:sz w:val="28"/>
      <w:szCs w:val="28"/>
      <w:shd w:val="clear" w:color="auto" w:fill="00FF00"/>
    </w:rPr>
  </w:style>
  <w:style w:type="character" w:customStyle="1" w:styleId="WW8Num15z3">
    <w:name w:val="WW8Num15z3"/>
    <w:rsid w:val="006A6DD8"/>
    <w:rPr>
      <w:rFonts w:ascii="Times New Roman" w:hAnsi="Times New Roman" w:cs="Times New Roman"/>
      <w:bCs/>
      <w:color w:val="000000"/>
      <w:sz w:val="28"/>
      <w:szCs w:val="24"/>
      <w:shd w:val="clear" w:color="auto" w:fill="00FF00"/>
    </w:rPr>
  </w:style>
  <w:style w:type="character" w:customStyle="1" w:styleId="WW8Num15z4">
    <w:name w:val="WW8Num15z4"/>
    <w:rsid w:val="006A6DD8"/>
    <w:rPr>
      <w:rFonts w:cs="Times New Roman"/>
    </w:rPr>
  </w:style>
  <w:style w:type="character" w:customStyle="1" w:styleId="WW8Num15z5">
    <w:name w:val="WW8Num15z5"/>
    <w:rsid w:val="006A6DD8"/>
  </w:style>
  <w:style w:type="character" w:customStyle="1" w:styleId="WW8Num15z6">
    <w:name w:val="WW8Num15z6"/>
    <w:rsid w:val="006A6DD8"/>
  </w:style>
  <w:style w:type="character" w:customStyle="1" w:styleId="WW8Num15z7">
    <w:name w:val="WW8Num15z7"/>
    <w:rsid w:val="006A6DD8"/>
  </w:style>
  <w:style w:type="character" w:customStyle="1" w:styleId="WW8Num15z8">
    <w:name w:val="WW8Num15z8"/>
    <w:rsid w:val="006A6DD8"/>
  </w:style>
  <w:style w:type="character" w:customStyle="1" w:styleId="WW8Num16z0">
    <w:name w:val="WW8Num16z0"/>
    <w:rsid w:val="006A6DD8"/>
    <w:rPr>
      <w:rFonts w:ascii="Times New Roman" w:hAnsi="Times New Roman" w:cs="Times New Roman" w:hint="default"/>
      <w:sz w:val="28"/>
      <w:szCs w:val="28"/>
    </w:rPr>
  </w:style>
  <w:style w:type="character" w:customStyle="1" w:styleId="WW8Num16z2">
    <w:name w:val="WW8Num16z2"/>
    <w:rsid w:val="006A6DD8"/>
    <w:rPr>
      <w:rFonts w:ascii="Times New Roman" w:eastAsia="Times New Roman" w:hAnsi="Times New Roman" w:cs="Times New Roman"/>
      <w:sz w:val="28"/>
      <w:szCs w:val="28"/>
    </w:rPr>
  </w:style>
  <w:style w:type="character" w:customStyle="1" w:styleId="WW8Num16z3">
    <w:name w:val="WW8Num16z3"/>
    <w:rsid w:val="006A6DD8"/>
  </w:style>
  <w:style w:type="character" w:customStyle="1" w:styleId="WW8Num16z4">
    <w:name w:val="WW8Num16z4"/>
    <w:rsid w:val="006A6DD8"/>
  </w:style>
  <w:style w:type="character" w:customStyle="1" w:styleId="WW8Num16z5">
    <w:name w:val="WW8Num16z5"/>
    <w:rsid w:val="006A6DD8"/>
  </w:style>
  <w:style w:type="character" w:customStyle="1" w:styleId="WW8Num16z6">
    <w:name w:val="WW8Num16z6"/>
    <w:rsid w:val="006A6DD8"/>
  </w:style>
  <w:style w:type="character" w:customStyle="1" w:styleId="WW8Num16z7">
    <w:name w:val="WW8Num16z7"/>
    <w:rsid w:val="006A6DD8"/>
  </w:style>
  <w:style w:type="character" w:customStyle="1" w:styleId="WW8Num16z8">
    <w:name w:val="WW8Num16z8"/>
    <w:rsid w:val="006A6DD8"/>
  </w:style>
  <w:style w:type="character" w:customStyle="1" w:styleId="WW8Num17z0">
    <w:name w:val="WW8Num17z0"/>
    <w:rsid w:val="006A6DD8"/>
    <w:rPr>
      <w:rFonts w:hint="default"/>
    </w:rPr>
  </w:style>
  <w:style w:type="character" w:customStyle="1" w:styleId="WW8Num17z1">
    <w:name w:val="WW8Num17z1"/>
    <w:rsid w:val="006A6DD8"/>
  </w:style>
  <w:style w:type="character" w:customStyle="1" w:styleId="WW8Num17z2">
    <w:name w:val="WW8Num17z2"/>
    <w:rsid w:val="006A6DD8"/>
    <w:rPr>
      <w:rFonts w:ascii="Times New Roman" w:hAnsi="Times New Roman" w:cs="Times New Roman"/>
      <w:color w:val="000000"/>
      <w:sz w:val="28"/>
      <w:szCs w:val="28"/>
    </w:rPr>
  </w:style>
  <w:style w:type="character" w:customStyle="1" w:styleId="WW8Num17z3">
    <w:name w:val="WW8Num17z3"/>
    <w:rsid w:val="006A6DD8"/>
    <w:rPr>
      <w:rFonts w:ascii="Times New Roman" w:hAnsi="Times New Roman" w:cs="Times New Roman"/>
      <w:sz w:val="28"/>
      <w:szCs w:val="28"/>
    </w:rPr>
  </w:style>
  <w:style w:type="character" w:customStyle="1" w:styleId="WW8Num17z4">
    <w:name w:val="WW8Num17z4"/>
    <w:rsid w:val="006A6DD8"/>
  </w:style>
  <w:style w:type="character" w:customStyle="1" w:styleId="WW8Num17z5">
    <w:name w:val="WW8Num17z5"/>
    <w:rsid w:val="006A6DD8"/>
  </w:style>
  <w:style w:type="character" w:customStyle="1" w:styleId="WW8Num17z6">
    <w:name w:val="WW8Num17z6"/>
    <w:rsid w:val="006A6DD8"/>
  </w:style>
  <w:style w:type="character" w:customStyle="1" w:styleId="WW8Num17z7">
    <w:name w:val="WW8Num17z7"/>
    <w:rsid w:val="006A6DD8"/>
  </w:style>
  <w:style w:type="character" w:customStyle="1" w:styleId="WW8Num17z8">
    <w:name w:val="WW8Num17z8"/>
    <w:rsid w:val="006A6DD8"/>
  </w:style>
  <w:style w:type="character" w:customStyle="1" w:styleId="WW8Num18z0">
    <w:name w:val="WW8Num18z0"/>
    <w:rsid w:val="006A6DD8"/>
    <w:rPr>
      <w:rFonts w:ascii="Times New Roman" w:hAnsi="Times New Roman" w:cs="Times New Roman"/>
      <w:color w:val="000000"/>
      <w:sz w:val="28"/>
      <w:szCs w:val="28"/>
    </w:rPr>
  </w:style>
  <w:style w:type="character" w:customStyle="1" w:styleId="WW8Num18z1">
    <w:name w:val="WW8Num18z1"/>
    <w:rsid w:val="006A6DD8"/>
  </w:style>
  <w:style w:type="character" w:customStyle="1" w:styleId="WW8Num18z2">
    <w:name w:val="WW8Num18z2"/>
    <w:rsid w:val="006A6DD8"/>
    <w:rPr>
      <w:rFonts w:ascii="Times New Roman" w:eastAsia="Times New Roman" w:hAnsi="Times New Roman" w:cs="Times New Roman"/>
      <w:sz w:val="28"/>
      <w:szCs w:val="28"/>
    </w:rPr>
  </w:style>
  <w:style w:type="character" w:customStyle="1" w:styleId="WW8Num18z3">
    <w:name w:val="WW8Num18z3"/>
    <w:rsid w:val="006A6DD8"/>
  </w:style>
  <w:style w:type="character" w:customStyle="1" w:styleId="WW8Num18z4">
    <w:name w:val="WW8Num18z4"/>
    <w:rsid w:val="006A6DD8"/>
  </w:style>
  <w:style w:type="character" w:customStyle="1" w:styleId="WW8Num18z5">
    <w:name w:val="WW8Num18z5"/>
    <w:rsid w:val="006A6DD8"/>
  </w:style>
  <w:style w:type="character" w:customStyle="1" w:styleId="WW8Num18z6">
    <w:name w:val="WW8Num18z6"/>
    <w:rsid w:val="006A6DD8"/>
  </w:style>
  <w:style w:type="character" w:customStyle="1" w:styleId="WW8Num18z7">
    <w:name w:val="WW8Num18z7"/>
    <w:rsid w:val="006A6DD8"/>
  </w:style>
  <w:style w:type="character" w:customStyle="1" w:styleId="WW8Num18z8">
    <w:name w:val="WW8Num18z8"/>
    <w:rsid w:val="006A6DD8"/>
  </w:style>
  <w:style w:type="character" w:customStyle="1" w:styleId="WW8Num19z0">
    <w:name w:val="WW8Num19z0"/>
    <w:rsid w:val="006A6DD8"/>
    <w:rPr>
      <w:rFonts w:ascii="Times New Roman" w:hAnsi="Times New Roman" w:cs="Times New Roman"/>
      <w:b/>
      <w:color w:val="000000"/>
      <w:sz w:val="28"/>
      <w:szCs w:val="28"/>
    </w:rPr>
  </w:style>
  <w:style w:type="character" w:customStyle="1" w:styleId="WW8Num19z1">
    <w:name w:val="WW8Num19z1"/>
    <w:rsid w:val="006A6DD8"/>
    <w:rPr>
      <w:rFonts w:ascii="Times New Roman" w:eastAsia="Times New Roman" w:hAnsi="Times New Roman" w:cs="Calibri"/>
      <w:b/>
      <w:bCs/>
      <w:color w:val="000000"/>
      <w:spacing w:val="-4"/>
      <w:kern w:val="1"/>
      <w:sz w:val="28"/>
      <w:szCs w:val="28"/>
      <w:shd w:val="clear" w:color="auto" w:fill="00FF00"/>
    </w:rPr>
  </w:style>
  <w:style w:type="character" w:customStyle="1" w:styleId="WW8Num19z2">
    <w:name w:val="WW8Num19z2"/>
    <w:rsid w:val="006A6DD8"/>
  </w:style>
  <w:style w:type="character" w:customStyle="1" w:styleId="WW8Num19z3">
    <w:name w:val="WW8Num19z3"/>
    <w:rsid w:val="006A6DD8"/>
    <w:rPr>
      <w:rFonts w:ascii="Times New Roman" w:eastAsia="Times New Roman" w:hAnsi="Times New Roman" w:cs="Times New Roman"/>
      <w:bCs/>
      <w:spacing w:val="-4"/>
      <w:kern w:val="1"/>
      <w:sz w:val="28"/>
      <w:szCs w:val="28"/>
      <w:shd w:val="clear" w:color="auto" w:fill="00FF00"/>
    </w:rPr>
  </w:style>
  <w:style w:type="character" w:customStyle="1" w:styleId="WW8Num19z4">
    <w:name w:val="WW8Num19z4"/>
    <w:rsid w:val="006A6DD8"/>
    <w:rPr>
      <w:rFonts w:ascii="Times New Roman" w:hAnsi="Times New Roman" w:cs="Times New Roman"/>
      <w:spacing w:val="-10"/>
      <w:sz w:val="28"/>
      <w:szCs w:val="24"/>
      <w:shd w:val="clear" w:color="auto" w:fill="00FF00"/>
    </w:rPr>
  </w:style>
  <w:style w:type="character" w:customStyle="1" w:styleId="WW8Num19z5">
    <w:name w:val="WW8Num19z5"/>
    <w:rsid w:val="006A6DD8"/>
  </w:style>
  <w:style w:type="character" w:customStyle="1" w:styleId="WW8Num19z6">
    <w:name w:val="WW8Num19z6"/>
    <w:rsid w:val="006A6DD8"/>
  </w:style>
  <w:style w:type="character" w:customStyle="1" w:styleId="WW8Num19z7">
    <w:name w:val="WW8Num19z7"/>
    <w:rsid w:val="006A6DD8"/>
  </w:style>
  <w:style w:type="character" w:customStyle="1" w:styleId="WW8Num19z8">
    <w:name w:val="WW8Num19z8"/>
    <w:rsid w:val="006A6DD8"/>
  </w:style>
  <w:style w:type="character" w:customStyle="1" w:styleId="WW8Num20z0">
    <w:name w:val="WW8Num20z0"/>
    <w:rsid w:val="006A6DD8"/>
    <w:rPr>
      <w:rFonts w:ascii="Times New Roman" w:hAnsi="Times New Roman" w:cs="Times New Roman"/>
    </w:rPr>
  </w:style>
  <w:style w:type="character" w:customStyle="1" w:styleId="WW8Num20z1">
    <w:name w:val="WW8Num20z1"/>
    <w:rsid w:val="006A6DD8"/>
  </w:style>
  <w:style w:type="character" w:customStyle="1" w:styleId="WW8Num20z2">
    <w:name w:val="WW8Num20z2"/>
    <w:rsid w:val="006A6DD8"/>
  </w:style>
  <w:style w:type="character" w:customStyle="1" w:styleId="WW8Num20z3">
    <w:name w:val="WW8Num20z3"/>
    <w:rsid w:val="006A6DD8"/>
  </w:style>
  <w:style w:type="character" w:customStyle="1" w:styleId="WW8Num20z4">
    <w:name w:val="WW8Num20z4"/>
    <w:rsid w:val="006A6DD8"/>
  </w:style>
  <w:style w:type="character" w:customStyle="1" w:styleId="WW8Num20z5">
    <w:name w:val="WW8Num20z5"/>
    <w:rsid w:val="006A6DD8"/>
  </w:style>
  <w:style w:type="character" w:customStyle="1" w:styleId="WW8Num20z6">
    <w:name w:val="WW8Num20z6"/>
    <w:rsid w:val="006A6DD8"/>
  </w:style>
  <w:style w:type="character" w:customStyle="1" w:styleId="WW8Num20z7">
    <w:name w:val="WW8Num20z7"/>
    <w:rsid w:val="006A6DD8"/>
  </w:style>
  <w:style w:type="character" w:customStyle="1" w:styleId="WW8Num20z8">
    <w:name w:val="WW8Num20z8"/>
    <w:rsid w:val="006A6DD8"/>
  </w:style>
  <w:style w:type="character" w:customStyle="1" w:styleId="WW8Num21z0">
    <w:name w:val="WW8Num21z0"/>
    <w:rsid w:val="006A6DD8"/>
    <w:rPr>
      <w:rFonts w:ascii="Times New Roman" w:hAnsi="Times New Roman" w:cs="Times New Roman" w:hint="default"/>
      <w:shd w:val="clear" w:color="auto" w:fill="00FF00"/>
    </w:rPr>
  </w:style>
  <w:style w:type="character" w:customStyle="1" w:styleId="WW8Num21z1">
    <w:name w:val="WW8Num21z1"/>
    <w:rsid w:val="006A6DD8"/>
  </w:style>
  <w:style w:type="character" w:customStyle="1" w:styleId="WW8Num21z2">
    <w:name w:val="WW8Num21z2"/>
    <w:rsid w:val="006A6DD8"/>
  </w:style>
  <w:style w:type="character" w:customStyle="1" w:styleId="WW8Num21z3">
    <w:name w:val="WW8Num21z3"/>
    <w:rsid w:val="006A6DD8"/>
    <w:rPr>
      <w:rFonts w:ascii="Times New Roman" w:eastAsia="SimSun" w:hAnsi="Times New Roman" w:cs="Times New Roman"/>
      <w:color w:val="000000"/>
      <w:spacing w:val="-4"/>
      <w:sz w:val="28"/>
      <w:szCs w:val="28"/>
      <w:shd w:val="clear" w:color="auto" w:fill="00FF00"/>
    </w:rPr>
  </w:style>
  <w:style w:type="character" w:customStyle="1" w:styleId="WW8Num21z4">
    <w:name w:val="WW8Num21z4"/>
    <w:rsid w:val="006A6DD8"/>
  </w:style>
  <w:style w:type="character" w:customStyle="1" w:styleId="WW8Num21z5">
    <w:name w:val="WW8Num21z5"/>
    <w:rsid w:val="006A6DD8"/>
  </w:style>
  <w:style w:type="character" w:customStyle="1" w:styleId="WW8Num21z6">
    <w:name w:val="WW8Num21z6"/>
    <w:rsid w:val="006A6DD8"/>
  </w:style>
  <w:style w:type="character" w:customStyle="1" w:styleId="WW8Num21z7">
    <w:name w:val="WW8Num21z7"/>
    <w:rsid w:val="006A6DD8"/>
  </w:style>
  <w:style w:type="character" w:customStyle="1" w:styleId="WW8Num21z8">
    <w:name w:val="WW8Num21z8"/>
    <w:rsid w:val="006A6DD8"/>
  </w:style>
  <w:style w:type="character" w:customStyle="1" w:styleId="WW8Num22z0">
    <w:name w:val="WW8Num22z0"/>
    <w:rsid w:val="006A6DD8"/>
    <w:rPr>
      <w:rFonts w:cs="Times New Roman"/>
    </w:rPr>
  </w:style>
  <w:style w:type="character" w:customStyle="1" w:styleId="WW8Num22z2">
    <w:name w:val="WW8Num22z2"/>
    <w:rsid w:val="006A6DD8"/>
    <w:rPr>
      <w:rFonts w:ascii="Proxima Nova ExCn Rg" w:eastAsia="Times New Roman" w:hAnsi="Proxima Nova ExCn Rg" w:cs="Proxima Nova ExCn Rg"/>
    </w:rPr>
  </w:style>
  <w:style w:type="character" w:customStyle="1" w:styleId="WW8Num23z0">
    <w:name w:val="WW8Num23z0"/>
    <w:rsid w:val="006A6DD8"/>
    <w:rPr>
      <w:rFonts w:hint="default"/>
    </w:rPr>
  </w:style>
  <w:style w:type="character" w:customStyle="1" w:styleId="WW8Num23z1">
    <w:name w:val="WW8Num23z1"/>
    <w:rsid w:val="006A6DD8"/>
    <w:rPr>
      <w:rFonts w:ascii="Times New Roman" w:hAnsi="Times New Roman" w:cs="Times New Roman"/>
      <w:shd w:val="clear" w:color="auto" w:fill="00FF00"/>
    </w:rPr>
  </w:style>
  <w:style w:type="character" w:customStyle="1" w:styleId="WW8Num23z2">
    <w:name w:val="WW8Num23z2"/>
    <w:rsid w:val="006A6DD8"/>
  </w:style>
  <w:style w:type="character" w:customStyle="1" w:styleId="WW8Num23z3">
    <w:name w:val="WW8Num23z3"/>
    <w:rsid w:val="006A6DD8"/>
  </w:style>
  <w:style w:type="character" w:customStyle="1" w:styleId="WW8Num23z4">
    <w:name w:val="WW8Num23z4"/>
    <w:rsid w:val="006A6DD8"/>
  </w:style>
  <w:style w:type="character" w:customStyle="1" w:styleId="WW8Num23z5">
    <w:name w:val="WW8Num23z5"/>
    <w:rsid w:val="006A6DD8"/>
  </w:style>
  <w:style w:type="character" w:customStyle="1" w:styleId="WW8Num23z6">
    <w:name w:val="WW8Num23z6"/>
    <w:rsid w:val="006A6DD8"/>
  </w:style>
  <w:style w:type="character" w:customStyle="1" w:styleId="WW8Num23z7">
    <w:name w:val="WW8Num23z7"/>
    <w:rsid w:val="006A6DD8"/>
  </w:style>
  <w:style w:type="character" w:customStyle="1" w:styleId="WW8Num23z8">
    <w:name w:val="WW8Num23z8"/>
    <w:rsid w:val="006A6DD8"/>
  </w:style>
  <w:style w:type="character" w:customStyle="1" w:styleId="WW8Num24z0">
    <w:name w:val="WW8Num24z0"/>
    <w:rsid w:val="006A6DD8"/>
    <w:rPr>
      <w:rFonts w:cs="Times New Roman"/>
    </w:rPr>
  </w:style>
  <w:style w:type="character" w:customStyle="1" w:styleId="WW8Num24z1">
    <w:name w:val="WW8Num24z1"/>
    <w:rsid w:val="006A6DD8"/>
    <w:rPr>
      <w:rFonts w:ascii="Times New Roman" w:hAnsi="Times New Roman" w:cs="Times New Roman"/>
      <w:b w:val="0"/>
      <w:color w:val="000000"/>
      <w:sz w:val="28"/>
      <w:szCs w:val="28"/>
    </w:rPr>
  </w:style>
  <w:style w:type="character" w:customStyle="1" w:styleId="WW8Num24z2">
    <w:name w:val="WW8Num24z2"/>
    <w:rsid w:val="006A6DD8"/>
    <w:rPr>
      <w:rFonts w:ascii="Times New Roman" w:eastAsia="Times New Roman" w:hAnsi="Times New Roman" w:cs="Times New Roman" w:hint="default"/>
      <w:b w:val="0"/>
      <w:color w:val="000000"/>
      <w:sz w:val="28"/>
      <w:szCs w:val="28"/>
      <w:shd w:val="clear" w:color="auto" w:fill="00FF00"/>
    </w:rPr>
  </w:style>
  <w:style w:type="character" w:customStyle="1" w:styleId="WW8Num24z4">
    <w:name w:val="WW8Num24z4"/>
    <w:rsid w:val="006A6DD8"/>
  </w:style>
  <w:style w:type="character" w:customStyle="1" w:styleId="WW8Num24z5">
    <w:name w:val="WW8Num24z5"/>
    <w:rsid w:val="006A6DD8"/>
  </w:style>
  <w:style w:type="character" w:customStyle="1" w:styleId="WW8Num24z6">
    <w:name w:val="WW8Num24z6"/>
    <w:rsid w:val="006A6DD8"/>
  </w:style>
  <w:style w:type="character" w:customStyle="1" w:styleId="WW8Num24z7">
    <w:name w:val="WW8Num24z7"/>
    <w:rsid w:val="006A6DD8"/>
  </w:style>
  <w:style w:type="character" w:customStyle="1" w:styleId="WW8Num24z8">
    <w:name w:val="WW8Num24z8"/>
    <w:rsid w:val="006A6DD8"/>
  </w:style>
  <w:style w:type="character" w:customStyle="1" w:styleId="WW8Num25z0">
    <w:name w:val="WW8Num25z0"/>
    <w:rsid w:val="006A6DD8"/>
    <w:rPr>
      <w:rFonts w:ascii="Times New Roman" w:hAnsi="Times New Roman" w:cs="Times New Roman" w:hint="default"/>
      <w:color w:val="auto"/>
      <w:shd w:val="clear" w:color="auto" w:fill="00FF00"/>
    </w:rPr>
  </w:style>
  <w:style w:type="character" w:customStyle="1" w:styleId="WW8Num25z1">
    <w:name w:val="WW8Num25z1"/>
    <w:rsid w:val="006A6DD8"/>
  </w:style>
  <w:style w:type="character" w:customStyle="1" w:styleId="WW8Num25z2">
    <w:name w:val="WW8Num25z2"/>
    <w:rsid w:val="006A6DD8"/>
  </w:style>
  <w:style w:type="character" w:customStyle="1" w:styleId="WW8Num25z3">
    <w:name w:val="WW8Num25z3"/>
    <w:rsid w:val="006A6DD8"/>
    <w:rPr>
      <w:rFonts w:ascii="Times New Roman" w:hAnsi="Times New Roman" w:cs="Times New Roman"/>
      <w:shd w:val="clear" w:color="auto" w:fill="00FF00"/>
    </w:rPr>
  </w:style>
  <w:style w:type="character" w:customStyle="1" w:styleId="WW8Num25z4">
    <w:name w:val="WW8Num25z4"/>
    <w:rsid w:val="006A6DD8"/>
  </w:style>
  <w:style w:type="character" w:customStyle="1" w:styleId="WW8Num25z5">
    <w:name w:val="WW8Num25z5"/>
    <w:rsid w:val="006A6DD8"/>
  </w:style>
  <w:style w:type="character" w:customStyle="1" w:styleId="WW8Num25z6">
    <w:name w:val="WW8Num25z6"/>
    <w:rsid w:val="006A6DD8"/>
  </w:style>
  <w:style w:type="character" w:customStyle="1" w:styleId="WW8Num25z7">
    <w:name w:val="WW8Num25z7"/>
    <w:rsid w:val="006A6DD8"/>
  </w:style>
  <w:style w:type="character" w:customStyle="1" w:styleId="WW8Num25z8">
    <w:name w:val="WW8Num25z8"/>
    <w:rsid w:val="006A6DD8"/>
  </w:style>
  <w:style w:type="character" w:customStyle="1" w:styleId="WW8Num26z0">
    <w:name w:val="WW8Num26z0"/>
    <w:rsid w:val="006A6DD8"/>
    <w:rPr>
      <w:rFonts w:ascii="Times New Roman" w:hAnsi="Times New Roman" w:cs="Times New Roman"/>
      <w:color w:val="000000"/>
      <w:sz w:val="28"/>
      <w:szCs w:val="28"/>
    </w:rPr>
  </w:style>
  <w:style w:type="character" w:customStyle="1" w:styleId="WW8Num27z0">
    <w:name w:val="WW8Num27z0"/>
    <w:rsid w:val="006A6DD8"/>
    <w:rPr>
      <w:rFonts w:cs="Times New Roman"/>
    </w:rPr>
  </w:style>
  <w:style w:type="character" w:customStyle="1" w:styleId="WW8Num28z0">
    <w:name w:val="WW8Num28z0"/>
    <w:rsid w:val="006A6DD8"/>
    <w:rPr>
      <w:rFonts w:cs="Times New Roman"/>
    </w:rPr>
  </w:style>
  <w:style w:type="character" w:customStyle="1" w:styleId="WW8Num28z1">
    <w:name w:val="WW8Num28z1"/>
    <w:rsid w:val="006A6DD8"/>
    <w:rPr>
      <w:rFonts w:ascii="Times New Roman" w:hAnsi="Times New Roman" w:cs="Times New Roman"/>
      <w:b w:val="0"/>
      <w:color w:val="000000"/>
      <w:sz w:val="28"/>
      <w:szCs w:val="28"/>
    </w:rPr>
  </w:style>
  <w:style w:type="character" w:customStyle="1" w:styleId="WW8Num28z2">
    <w:name w:val="WW8Num28z2"/>
    <w:rsid w:val="006A6DD8"/>
    <w:rPr>
      <w:rFonts w:ascii="Times New Roman" w:eastAsia="Times New Roman" w:hAnsi="Times New Roman" w:cs="Times New Roman" w:hint="default"/>
      <w:b w:val="0"/>
      <w:sz w:val="28"/>
      <w:szCs w:val="28"/>
      <w:shd w:val="clear" w:color="auto" w:fill="00FF00"/>
    </w:rPr>
  </w:style>
  <w:style w:type="character" w:customStyle="1" w:styleId="WW8Num28z4">
    <w:name w:val="WW8Num28z4"/>
    <w:rsid w:val="006A6DD8"/>
  </w:style>
  <w:style w:type="character" w:customStyle="1" w:styleId="WW8Num28z5">
    <w:name w:val="WW8Num28z5"/>
    <w:rsid w:val="006A6DD8"/>
  </w:style>
  <w:style w:type="character" w:customStyle="1" w:styleId="WW8Num28z6">
    <w:name w:val="WW8Num28z6"/>
    <w:rsid w:val="006A6DD8"/>
  </w:style>
  <w:style w:type="character" w:customStyle="1" w:styleId="WW8Num28z7">
    <w:name w:val="WW8Num28z7"/>
    <w:rsid w:val="006A6DD8"/>
  </w:style>
  <w:style w:type="character" w:customStyle="1" w:styleId="WW8Num28z8">
    <w:name w:val="WW8Num28z8"/>
    <w:rsid w:val="006A6DD8"/>
  </w:style>
  <w:style w:type="character" w:customStyle="1" w:styleId="WW8Num29z0">
    <w:name w:val="WW8Num29z0"/>
    <w:rsid w:val="006A6DD8"/>
  </w:style>
  <w:style w:type="character" w:customStyle="1" w:styleId="WW8Num29z1">
    <w:name w:val="WW8Num29z1"/>
    <w:rsid w:val="006A6DD8"/>
  </w:style>
  <w:style w:type="character" w:customStyle="1" w:styleId="WW8Num29z2">
    <w:name w:val="WW8Num29z2"/>
    <w:rsid w:val="006A6DD8"/>
    <w:rPr>
      <w:rFonts w:ascii="Times New Roman" w:hAnsi="Times New Roman" w:cs="Times New Roman"/>
      <w:shd w:val="clear" w:color="auto" w:fill="00FF00"/>
    </w:rPr>
  </w:style>
  <w:style w:type="character" w:customStyle="1" w:styleId="WW8Num29z3">
    <w:name w:val="WW8Num29z3"/>
    <w:rsid w:val="006A6DD8"/>
  </w:style>
  <w:style w:type="character" w:customStyle="1" w:styleId="WW8Num29z4">
    <w:name w:val="WW8Num29z4"/>
    <w:rsid w:val="006A6DD8"/>
  </w:style>
  <w:style w:type="character" w:customStyle="1" w:styleId="WW8Num29z5">
    <w:name w:val="WW8Num29z5"/>
    <w:rsid w:val="006A6DD8"/>
  </w:style>
  <w:style w:type="character" w:customStyle="1" w:styleId="WW8Num29z6">
    <w:name w:val="WW8Num29z6"/>
    <w:rsid w:val="006A6DD8"/>
  </w:style>
  <w:style w:type="character" w:customStyle="1" w:styleId="WW8Num29z7">
    <w:name w:val="WW8Num29z7"/>
    <w:rsid w:val="006A6DD8"/>
  </w:style>
  <w:style w:type="character" w:customStyle="1" w:styleId="WW8Num29z8">
    <w:name w:val="WW8Num29z8"/>
    <w:rsid w:val="006A6DD8"/>
  </w:style>
  <w:style w:type="character" w:customStyle="1" w:styleId="WW8Num30z0">
    <w:name w:val="WW8Num30z0"/>
    <w:rsid w:val="006A6DD8"/>
  </w:style>
  <w:style w:type="character" w:customStyle="1" w:styleId="WW8Num30z1">
    <w:name w:val="WW8Num30z1"/>
    <w:rsid w:val="006A6DD8"/>
    <w:rPr>
      <w:rFonts w:ascii="Times New Roman" w:hAnsi="Times New Roman" w:cs="Times New Roman"/>
      <w:shd w:val="clear" w:color="auto" w:fill="00FF00"/>
    </w:rPr>
  </w:style>
  <w:style w:type="character" w:customStyle="1" w:styleId="WW8Num30z2">
    <w:name w:val="WW8Num30z2"/>
    <w:rsid w:val="006A6DD8"/>
  </w:style>
  <w:style w:type="character" w:customStyle="1" w:styleId="WW8Num30z3">
    <w:name w:val="WW8Num30z3"/>
    <w:rsid w:val="006A6DD8"/>
  </w:style>
  <w:style w:type="character" w:customStyle="1" w:styleId="WW8Num30z4">
    <w:name w:val="WW8Num30z4"/>
    <w:rsid w:val="006A6DD8"/>
  </w:style>
  <w:style w:type="character" w:customStyle="1" w:styleId="WW8Num30z5">
    <w:name w:val="WW8Num30z5"/>
    <w:rsid w:val="006A6DD8"/>
  </w:style>
  <w:style w:type="character" w:customStyle="1" w:styleId="WW8Num30z6">
    <w:name w:val="WW8Num30z6"/>
    <w:rsid w:val="006A6DD8"/>
  </w:style>
  <w:style w:type="character" w:customStyle="1" w:styleId="WW8Num30z7">
    <w:name w:val="WW8Num30z7"/>
    <w:rsid w:val="006A6DD8"/>
  </w:style>
  <w:style w:type="character" w:customStyle="1" w:styleId="WW8Num30z8">
    <w:name w:val="WW8Num30z8"/>
    <w:rsid w:val="006A6DD8"/>
  </w:style>
  <w:style w:type="character" w:customStyle="1" w:styleId="WW8Num31z0">
    <w:name w:val="WW8Num31z0"/>
    <w:rsid w:val="006A6DD8"/>
    <w:rPr>
      <w:rFonts w:cs="Times New Roman"/>
    </w:rPr>
  </w:style>
  <w:style w:type="character" w:customStyle="1" w:styleId="WW8Num31z1">
    <w:name w:val="WW8Num31z1"/>
    <w:rsid w:val="006A6DD8"/>
    <w:rPr>
      <w:rFonts w:ascii="Times New Roman" w:hAnsi="Times New Roman" w:cs="Times New Roman"/>
      <w:b w:val="0"/>
      <w:color w:val="000000"/>
      <w:sz w:val="28"/>
      <w:szCs w:val="28"/>
    </w:rPr>
  </w:style>
  <w:style w:type="character" w:customStyle="1" w:styleId="WW8Num31z2">
    <w:name w:val="WW8Num31z2"/>
    <w:rsid w:val="006A6DD8"/>
    <w:rPr>
      <w:rFonts w:ascii="Times New Roman" w:hAnsi="Times New Roman" w:cs="Times New Roman" w:hint="default"/>
      <w:b w:val="0"/>
      <w:sz w:val="28"/>
      <w:szCs w:val="28"/>
      <w:shd w:val="clear" w:color="auto" w:fill="00FF00"/>
    </w:rPr>
  </w:style>
  <w:style w:type="character" w:customStyle="1" w:styleId="WW8Num31z3">
    <w:name w:val="WW8Num31z3"/>
    <w:rsid w:val="006A6DD8"/>
    <w:rPr>
      <w:rFonts w:ascii="Times New Roman" w:hAnsi="Times New Roman" w:cs="Times New Roman" w:hint="default"/>
      <w:b w:val="0"/>
      <w:iCs/>
      <w:sz w:val="28"/>
      <w:szCs w:val="28"/>
    </w:rPr>
  </w:style>
  <w:style w:type="character" w:customStyle="1" w:styleId="WW8Num31z4">
    <w:name w:val="WW8Num31z4"/>
    <w:rsid w:val="006A6DD8"/>
  </w:style>
  <w:style w:type="character" w:customStyle="1" w:styleId="WW8Num31z5">
    <w:name w:val="WW8Num31z5"/>
    <w:rsid w:val="006A6DD8"/>
  </w:style>
  <w:style w:type="character" w:customStyle="1" w:styleId="WW8Num31z6">
    <w:name w:val="WW8Num31z6"/>
    <w:rsid w:val="006A6DD8"/>
  </w:style>
  <w:style w:type="character" w:customStyle="1" w:styleId="WW8Num31z7">
    <w:name w:val="WW8Num31z7"/>
    <w:rsid w:val="006A6DD8"/>
  </w:style>
  <w:style w:type="character" w:customStyle="1" w:styleId="WW8Num31z8">
    <w:name w:val="WW8Num31z8"/>
    <w:rsid w:val="006A6DD8"/>
  </w:style>
  <w:style w:type="character" w:customStyle="1" w:styleId="WW8Num32z0">
    <w:name w:val="WW8Num32z0"/>
    <w:rsid w:val="006A6DD8"/>
    <w:rPr>
      <w:rFonts w:eastAsia="Arial" w:cs="Arial"/>
      <w:b w:val="0"/>
      <w:i w:val="0"/>
      <w:strike w:val="0"/>
      <w:dstrike w:val="0"/>
      <w:color w:val="000000"/>
      <w:position w:val="0"/>
      <w:sz w:val="20"/>
      <w:szCs w:val="20"/>
      <w:u w:val="none"/>
      <w:vertAlign w:val="baseline"/>
    </w:rPr>
  </w:style>
  <w:style w:type="character" w:customStyle="1" w:styleId="WW8Num32z1">
    <w:name w:val="WW8Num32z1"/>
    <w:rsid w:val="006A6DD8"/>
    <w:rPr>
      <w:rFonts w:eastAsia="Segoe UI Symbol" w:cs="Segoe UI Symbol"/>
      <w:b w:val="0"/>
      <w:i w:val="0"/>
      <w:strike w:val="0"/>
      <w:dstrike w:val="0"/>
      <w:color w:val="000000"/>
      <w:position w:val="0"/>
      <w:sz w:val="20"/>
      <w:szCs w:val="20"/>
      <w:u w:val="none"/>
      <w:vertAlign w:val="baseline"/>
    </w:rPr>
  </w:style>
  <w:style w:type="character" w:customStyle="1" w:styleId="WW8Num32z2">
    <w:name w:val="WW8Num32z2"/>
    <w:rsid w:val="006A6DD8"/>
    <w:rPr>
      <w:rFonts w:ascii="Times New Roman" w:eastAsia="Times New Roman" w:hAnsi="Times New Roman" w:cs="Times New Roman" w:hint="default"/>
      <w:b w:val="0"/>
      <w:sz w:val="28"/>
      <w:szCs w:val="28"/>
      <w:shd w:val="clear" w:color="auto" w:fill="00FF00"/>
    </w:rPr>
  </w:style>
  <w:style w:type="character" w:customStyle="1" w:styleId="WW8Num32z4">
    <w:name w:val="WW8Num32z4"/>
    <w:rsid w:val="006A6DD8"/>
  </w:style>
  <w:style w:type="character" w:customStyle="1" w:styleId="WW8Num32z5">
    <w:name w:val="WW8Num32z5"/>
    <w:rsid w:val="006A6DD8"/>
  </w:style>
  <w:style w:type="character" w:customStyle="1" w:styleId="WW8Num32z6">
    <w:name w:val="WW8Num32z6"/>
    <w:rsid w:val="006A6DD8"/>
  </w:style>
  <w:style w:type="character" w:customStyle="1" w:styleId="WW8Num32z7">
    <w:name w:val="WW8Num32z7"/>
    <w:rsid w:val="006A6DD8"/>
  </w:style>
  <w:style w:type="character" w:customStyle="1" w:styleId="WW8Num32z8">
    <w:name w:val="WW8Num32z8"/>
    <w:rsid w:val="006A6DD8"/>
  </w:style>
  <w:style w:type="character" w:customStyle="1" w:styleId="WW8Num33z0">
    <w:name w:val="WW8Num33z0"/>
    <w:rsid w:val="006A6DD8"/>
    <w:rPr>
      <w:sz w:val="24"/>
      <w:szCs w:val="24"/>
    </w:rPr>
  </w:style>
  <w:style w:type="character" w:customStyle="1" w:styleId="WW8Num33z1">
    <w:name w:val="WW8Num33z1"/>
    <w:rsid w:val="006A6DD8"/>
  </w:style>
  <w:style w:type="character" w:customStyle="1" w:styleId="WW8Num33z2">
    <w:name w:val="WW8Num33z2"/>
    <w:rsid w:val="006A6DD8"/>
    <w:rPr>
      <w:rFonts w:ascii="Times New Roman" w:eastAsia="Times New Roman" w:hAnsi="Times New Roman" w:cs="Times New Roman"/>
      <w:color w:val="000000"/>
      <w:sz w:val="28"/>
      <w:szCs w:val="28"/>
      <w:shd w:val="clear" w:color="auto" w:fill="00FF00"/>
    </w:rPr>
  </w:style>
  <w:style w:type="character" w:customStyle="1" w:styleId="WW8Num33z4">
    <w:name w:val="WW8Num33z4"/>
    <w:rsid w:val="006A6DD8"/>
  </w:style>
  <w:style w:type="character" w:customStyle="1" w:styleId="WW8Num33z5">
    <w:name w:val="WW8Num33z5"/>
    <w:rsid w:val="006A6DD8"/>
  </w:style>
  <w:style w:type="character" w:customStyle="1" w:styleId="WW8Num33z6">
    <w:name w:val="WW8Num33z6"/>
    <w:rsid w:val="006A6DD8"/>
  </w:style>
  <w:style w:type="character" w:customStyle="1" w:styleId="WW8Num33z7">
    <w:name w:val="WW8Num33z7"/>
    <w:rsid w:val="006A6DD8"/>
  </w:style>
  <w:style w:type="character" w:customStyle="1" w:styleId="WW8Num33z8">
    <w:name w:val="WW8Num33z8"/>
    <w:rsid w:val="006A6DD8"/>
  </w:style>
  <w:style w:type="character" w:customStyle="1" w:styleId="WW8Num34z0">
    <w:name w:val="WW8Num34z0"/>
    <w:rsid w:val="006A6DD8"/>
  </w:style>
  <w:style w:type="character" w:customStyle="1" w:styleId="61">
    <w:name w:val="Основной шрифт абзаца6"/>
    <w:rsid w:val="006A6DD8"/>
  </w:style>
  <w:style w:type="character" w:customStyle="1" w:styleId="WW8Num5z1">
    <w:name w:val="WW8Num5z1"/>
    <w:rsid w:val="006A6DD8"/>
  </w:style>
  <w:style w:type="character" w:customStyle="1" w:styleId="WW8Num5z2">
    <w:name w:val="WW8Num5z2"/>
    <w:rsid w:val="006A6DD8"/>
  </w:style>
  <w:style w:type="character" w:customStyle="1" w:styleId="WW8Num5z3">
    <w:name w:val="WW8Num5z3"/>
    <w:rsid w:val="006A6DD8"/>
  </w:style>
  <w:style w:type="character" w:customStyle="1" w:styleId="WW8Num5z4">
    <w:name w:val="WW8Num5z4"/>
    <w:rsid w:val="006A6DD8"/>
  </w:style>
  <w:style w:type="character" w:customStyle="1" w:styleId="WW8Num5z5">
    <w:name w:val="WW8Num5z5"/>
    <w:rsid w:val="006A6DD8"/>
  </w:style>
  <w:style w:type="character" w:customStyle="1" w:styleId="WW8Num5z6">
    <w:name w:val="WW8Num5z6"/>
    <w:rsid w:val="006A6DD8"/>
  </w:style>
  <w:style w:type="character" w:customStyle="1" w:styleId="WW8Num5z7">
    <w:name w:val="WW8Num5z7"/>
    <w:rsid w:val="006A6DD8"/>
  </w:style>
  <w:style w:type="character" w:customStyle="1" w:styleId="WW8Num5z8">
    <w:name w:val="WW8Num5z8"/>
    <w:rsid w:val="006A6DD8"/>
  </w:style>
  <w:style w:type="character" w:customStyle="1" w:styleId="WW8Num6z1">
    <w:name w:val="WW8Num6z1"/>
    <w:rsid w:val="006A6DD8"/>
  </w:style>
  <w:style w:type="character" w:customStyle="1" w:styleId="WW8Num6z2">
    <w:name w:val="WW8Num6z2"/>
    <w:rsid w:val="006A6DD8"/>
  </w:style>
  <w:style w:type="character" w:customStyle="1" w:styleId="WW8Num6z3">
    <w:name w:val="WW8Num6z3"/>
    <w:rsid w:val="006A6DD8"/>
  </w:style>
  <w:style w:type="character" w:customStyle="1" w:styleId="WW8Num6z4">
    <w:name w:val="WW8Num6z4"/>
    <w:rsid w:val="006A6DD8"/>
  </w:style>
  <w:style w:type="character" w:customStyle="1" w:styleId="WW8Num6z5">
    <w:name w:val="WW8Num6z5"/>
    <w:rsid w:val="006A6DD8"/>
  </w:style>
  <w:style w:type="character" w:customStyle="1" w:styleId="WW8Num6z6">
    <w:name w:val="WW8Num6z6"/>
    <w:rsid w:val="006A6DD8"/>
  </w:style>
  <w:style w:type="character" w:customStyle="1" w:styleId="WW8Num6z7">
    <w:name w:val="WW8Num6z7"/>
    <w:rsid w:val="006A6DD8"/>
  </w:style>
  <w:style w:type="character" w:customStyle="1" w:styleId="WW8Num6z8">
    <w:name w:val="WW8Num6z8"/>
    <w:rsid w:val="006A6DD8"/>
  </w:style>
  <w:style w:type="character" w:customStyle="1" w:styleId="WW8Num9z1">
    <w:name w:val="WW8Num9z1"/>
    <w:rsid w:val="006A6DD8"/>
  </w:style>
  <w:style w:type="character" w:customStyle="1" w:styleId="WW8Num9z2">
    <w:name w:val="WW8Num9z2"/>
    <w:rsid w:val="006A6DD8"/>
  </w:style>
  <w:style w:type="character" w:customStyle="1" w:styleId="WW8Num9z3">
    <w:name w:val="WW8Num9z3"/>
    <w:rsid w:val="006A6DD8"/>
  </w:style>
  <w:style w:type="character" w:customStyle="1" w:styleId="WW8Num9z4">
    <w:name w:val="WW8Num9z4"/>
    <w:rsid w:val="006A6DD8"/>
  </w:style>
  <w:style w:type="character" w:customStyle="1" w:styleId="WW8Num9z5">
    <w:name w:val="WW8Num9z5"/>
    <w:rsid w:val="006A6DD8"/>
  </w:style>
  <w:style w:type="character" w:customStyle="1" w:styleId="WW8Num9z6">
    <w:name w:val="WW8Num9z6"/>
    <w:rsid w:val="006A6DD8"/>
  </w:style>
  <w:style w:type="character" w:customStyle="1" w:styleId="WW8Num9z7">
    <w:name w:val="WW8Num9z7"/>
    <w:rsid w:val="006A6DD8"/>
  </w:style>
  <w:style w:type="character" w:customStyle="1" w:styleId="WW8Num9z8">
    <w:name w:val="WW8Num9z8"/>
    <w:rsid w:val="006A6DD8"/>
  </w:style>
  <w:style w:type="character" w:customStyle="1" w:styleId="WW8Num11z2">
    <w:name w:val="WW8Num11z2"/>
    <w:rsid w:val="006A6DD8"/>
  </w:style>
  <w:style w:type="character" w:customStyle="1" w:styleId="WW8Num11z3">
    <w:name w:val="WW8Num11z3"/>
    <w:rsid w:val="006A6DD8"/>
  </w:style>
  <w:style w:type="character" w:customStyle="1" w:styleId="WW8Num11z4">
    <w:name w:val="WW8Num11z4"/>
    <w:rsid w:val="006A6DD8"/>
  </w:style>
  <w:style w:type="character" w:customStyle="1" w:styleId="WW8Num11z5">
    <w:name w:val="WW8Num11z5"/>
    <w:rsid w:val="006A6DD8"/>
  </w:style>
  <w:style w:type="character" w:customStyle="1" w:styleId="WW8Num11z6">
    <w:name w:val="WW8Num11z6"/>
    <w:rsid w:val="006A6DD8"/>
  </w:style>
  <w:style w:type="character" w:customStyle="1" w:styleId="WW8Num11z7">
    <w:name w:val="WW8Num11z7"/>
    <w:rsid w:val="006A6DD8"/>
  </w:style>
  <w:style w:type="character" w:customStyle="1" w:styleId="WW8Num11z8">
    <w:name w:val="WW8Num11z8"/>
    <w:rsid w:val="006A6DD8"/>
  </w:style>
  <w:style w:type="character" w:customStyle="1" w:styleId="WW8Num14z2">
    <w:name w:val="WW8Num14z2"/>
    <w:rsid w:val="006A6DD8"/>
  </w:style>
  <w:style w:type="character" w:customStyle="1" w:styleId="WW8Num14z3">
    <w:name w:val="WW8Num14z3"/>
    <w:rsid w:val="006A6DD8"/>
  </w:style>
  <w:style w:type="character" w:customStyle="1" w:styleId="WW8Num14z4">
    <w:name w:val="WW8Num14z4"/>
    <w:rsid w:val="006A6DD8"/>
  </w:style>
  <w:style w:type="character" w:customStyle="1" w:styleId="WW8Num14z5">
    <w:name w:val="WW8Num14z5"/>
    <w:rsid w:val="006A6DD8"/>
  </w:style>
  <w:style w:type="character" w:customStyle="1" w:styleId="WW8Num14z6">
    <w:name w:val="WW8Num14z6"/>
    <w:rsid w:val="006A6DD8"/>
  </w:style>
  <w:style w:type="character" w:customStyle="1" w:styleId="WW8Num14z7">
    <w:name w:val="WW8Num14z7"/>
    <w:rsid w:val="006A6DD8"/>
  </w:style>
  <w:style w:type="character" w:customStyle="1" w:styleId="WW8Num14z8">
    <w:name w:val="WW8Num14z8"/>
    <w:rsid w:val="006A6DD8"/>
  </w:style>
  <w:style w:type="character" w:customStyle="1" w:styleId="WW8Num16z1">
    <w:name w:val="WW8Num16z1"/>
    <w:rsid w:val="006A6DD8"/>
  </w:style>
  <w:style w:type="character" w:customStyle="1" w:styleId="51">
    <w:name w:val="Основной шрифт абзаца5"/>
    <w:rsid w:val="006A6DD8"/>
  </w:style>
  <w:style w:type="character" w:customStyle="1" w:styleId="WW8Num4z1">
    <w:name w:val="WW8Num4z1"/>
    <w:rsid w:val="006A6DD8"/>
  </w:style>
  <w:style w:type="character" w:customStyle="1" w:styleId="WW8Num4z2">
    <w:name w:val="WW8Num4z2"/>
    <w:rsid w:val="006A6DD8"/>
  </w:style>
  <w:style w:type="character" w:customStyle="1" w:styleId="WW8Num4z3">
    <w:name w:val="WW8Num4z3"/>
    <w:rsid w:val="006A6DD8"/>
  </w:style>
  <w:style w:type="character" w:customStyle="1" w:styleId="WW8Num4z4">
    <w:name w:val="WW8Num4z4"/>
    <w:rsid w:val="006A6DD8"/>
  </w:style>
  <w:style w:type="character" w:customStyle="1" w:styleId="WW8Num4z5">
    <w:name w:val="WW8Num4z5"/>
    <w:rsid w:val="006A6DD8"/>
  </w:style>
  <w:style w:type="character" w:customStyle="1" w:styleId="WW8Num4z6">
    <w:name w:val="WW8Num4z6"/>
    <w:rsid w:val="006A6DD8"/>
  </w:style>
  <w:style w:type="character" w:customStyle="1" w:styleId="WW8Num4z7">
    <w:name w:val="WW8Num4z7"/>
    <w:rsid w:val="006A6DD8"/>
  </w:style>
  <w:style w:type="character" w:customStyle="1" w:styleId="WW8Num4z8">
    <w:name w:val="WW8Num4z8"/>
    <w:rsid w:val="006A6DD8"/>
  </w:style>
  <w:style w:type="character" w:customStyle="1" w:styleId="41">
    <w:name w:val="Основной шрифт абзаца4"/>
    <w:rsid w:val="006A6DD8"/>
  </w:style>
  <w:style w:type="character" w:customStyle="1" w:styleId="WW8Num2z1">
    <w:name w:val="WW8Num2z1"/>
    <w:rsid w:val="006A6DD8"/>
  </w:style>
  <w:style w:type="character" w:customStyle="1" w:styleId="WW8Num2z2">
    <w:name w:val="WW8Num2z2"/>
    <w:rsid w:val="006A6DD8"/>
  </w:style>
  <w:style w:type="character" w:customStyle="1" w:styleId="WW8Num2z3">
    <w:name w:val="WW8Num2z3"/>
    <w:rsid w:val="006A6DD8"/>
  </w:style>
  <w:style w:type="character" w:customStyle="1" w:styleId="WW8Num2z4">
    <w:name w:val="WW8Num2z4"/>
    <w:rsid w:val="006A6DD8"/>
  </w:style>
  <w:style w:type="character" w:customStyle="1" w:styleId="WW8Num2z5">
    <w:name w:val="WW8Num2z5"/>
    <w:rsid w:val="006A6DD8"/>
  </w:style>
  <w:style w:type="character" w:customStyle="1" w:styleId="WW8Num2z6">
    <w:name w:val="WW8Num2z6"/>
    <w:rsid w:val="006A6DD8"/>
  </w:style>
  <w:style w:type="character" w:customStyle="1" w:styleId="WW8Num2z7">
    <w:name w:val="WW8Num2z7"/>
    <w:rsid w:val="006A6DD8"/>
  </w:style>
  <w:style w:type="character" w:customStyle="1" w:styleId="WW8Num2z8">
    <w:name w:val="WW8Num2z8"/>
    <w:rsid w:val="006A6DD8"/>
  </w:style>
  <w:style w:type="character" w:customStyle="1" w:styleId="WW8Num7z1">
    <w:name w:val="WW8Num7z1"/>
    <w:rsid w:val="006A6DD8"/>
  </w:style>
  <w:style w:type="character" w:customStyle="1" w:styleId="WW8Num7z2">
    <w:name w:val="WW8Num7z2"/>
    <w:rsid w:val="006A6DD8"/>
  </w:style>
  <w:style w:type="character" w:customStyle="1" w:styleId="WW8Num7z3">
    <w:name w:val="WW8Num7z3"/>
    <w:rsid w:val="006A6DD8"/>
  </w:style>
  <w:style w:type="character" w:customStyle="1" w:styleId="WW8Num7z4">
    <w:name w:val="WW8Num7z4"/>
    <w:rsid w:val="006A6DD8"/>
  </w:style>
  <w:style w:type="character" w:customStyle="1" w:styleId="WW8Num7z5">
    <w:name w:val="WW8Num7z5"/>
    <w:rsid w:val="006A6DD8"/>
  </w:style>
  <w:style w:type="character" w:customStyle="1" w:styleId="WW8Num7z6">
    <w:name w:val="WW8Num7z6"/>
    <w:rsid w:val="006A6DD8"/>
  </w:style>
  <w:style w:type="character" w:customStyle="1" w:styleId="WW8Num7z7">
    <w:name w:val="WW8Num7z7"/>
    <w:rsid w:val="006A6DD8"/>
  </w:style>
  <w:style w:type="character" w:customStyle="1" w:styleId="WW8Num7z8">
    <w:name w:val="WW8Num7z8"/>
    <w:rsid w:val="006A6DD8"/>
  </w:style>
  <w:style w:type="character" w:customStyle="1" w:styleId="WW8Num10z2">
    <w:name w:val="WW8Num10z2"/>
    <w:rsid w:val="006A6DD8"/>
  </w:style>
  <w:style w:type="character" w:customStyle="1" w:styleId="WW8Num10z3">
    <w:name w:val="WW8Num10z3"/>
    <w:rsid w:val="006A6DD8"/>
  </w:style>
  <w:style w:type="character" w:customStyle="1" w:styleId="WW8Num10z4">
    <w:name w:val="WW8Num10z4"/>
    <w:rsid w:val="006A6DD8"/>
  </w:style>
  <w:style w:type="character" w:customStyle="1" w:styleId="WW8Num10z5">
    <w:name w:val="WW8Num10z5"/>
    <w:rsid w:val="006A6DD8"/>
  </w:style>
  <w:style w:type="character" w:customStyle="1" w:styleId="WW8Num10z6">
    <w:name w:val="WW8Num10z6"/>
    <w:rsid w:val="006A6DD8"/>
  </w:style>
  <w:style w:type="character" w:customStyle="1" w:styleId="WW8Num10z7">
    <w:name w:val="WW8Num10z7"/>
    <w:rsid w:val="006A6DD8"/>
  </w:style>
  <w:style w:type="character" w:customStyle="1" w:styleId="WW8Num10z8">
    <w:name w:val="WW8Num10z8"/>
    <w:rsid w:val="006A6DD8"/>
  </w:style>
  <w:style w:type="character" w:customStyle="1" w:styleId="WW8Num11z1">
    <w:name w:val="WW8Num11z1"/>
    <w:rsid w:val="006A6DD8"/>
  </w:style>
  <w:style w:type="character" w:customStyle="1" w:styleId="WW8Num13z1">
    <w:name w:val="WW8Num13z1"/>
    <w:rsid w:val="006A6DD8"/>
  </w:style>
  <w:style w:type="character" w:customStyle="1" w:styleId="WW8Num13z2">
    <w:name w:val="WW8Num13z2"/>
    <w:rsid w:val="006A6DD8"/>
  </w:style>
  <w:style w:type="character" w:customStyle="1" w:styleId="WW8Num13z3">
    <w:name w:val="WW8Num13z3"/>
    <w:rsid w:val="006A6DD8"/>
  </w:style>
  <w:style w:type="character" w:customStyle="1" w:styleId="WW8Num13z4">
    <w:name w:val="WW8Num13z4"/>
    <w:rsid w:val="006A6DD8"/>
  </w:style>
  <w:style w:type="character" w:customStyle="1" w:styleId="WW8Num13z5">
    <w:name w:val="WW8Num13z5"/>
    <w:rsid w:val="006A6DD8"/>
  </w:style>
  <w:style w:type="character" w:customStyle="1" w:styleId="WW8Num13z6">
    <w:name w:val="WW8Num13z6"/>
    <w:rsid w:val="006A6DD8"/>
  </w:style>
  <w:style w:type="character" w:customStyle="1" w:styleId="WW8Num13z7">
    <w:name w:val="WW8Num13z7"/>
    <w:rsid w:val="006A6DD8"/>
  </w:style>
  <w:style w:type="character" w:customStyle="1" w:styleId="WW8Num13z8">
    <w:name w:val="WW8Num13z8"/>
    <w:rsid w:val="006A6DD8"/>
  </w:style>
  <w:style w:type="character" w:customStyle="1" w:styleId="WW8Num26z1">
    <w:name w:val="WW8Num26z1"/>
    <w:rsid w:val="006A6DD8"/>
  </w:style>
  <w:style w:type="character" w:customStyle="1" w:styleId="WW8Num26z2">
    <w:name w:val="WW8Num26z2"/>
    <w:rsid w:val="006A6DD8"/>
  </w:style>
  <w:style w:type="character" w:customStyle="1" w:styleId="WW8Num26z3">
    <w:name w:val="WW8Num26z3"/>
    <w:rsid w:val="006A6DD8"/>
  </w:style>
  <w:style w:type="character" w:customStyle="1" w:styleId="WW8Num26z4">
    <w:name w:val="WW8Num26z4"/>
    <w:rsid w:val="006A6DD8"/>
  </w:style>
  <w:style w:type="character" w:customStyle="1" w:styleId="WW8Num26z5">
    <w:name w:val="WW8Num26z5"/>
    <w:rsid w:val="006A6DD8"/>
  </w:style>
  <w:style w:type="character" w:customStyle="1" w:styleId="WW8Num26z6">
    <w:name w:val="WW8Num26z6"/>
    <w:rsid w:val="006A6DD8"/>
  </w:style>
  <w:style w:type="character" w:customStyle="1" w:styleId="WW8Num26z7">
    <w:name w:val="WW8Num26z7"/>
    <w:rsid w:val="006A6DD8"/>
  </w:style>
  <w:style w:type="character" w:customStyle="1" w:styleId="WW8Num26z8">
    <w:name w:val="WW8Num26z8"/>
    <w:rsid w:val="006A6DD8"/>
  </w:style>
  <w:style w:type="character" w:customStyle="1" w:styleId="WW8Num33z3">
    <w:name w:val="WW8Num33z3"/>
    <w:rsid w:val="006A6DD8"/>
  </w:style>
  <w:style w:type="character" w:customStyle="1" w:styleId="WW8Num34z1">
    <w:name w:val="WW8Num34z1"/>
    <w:rsid w:val="006A6DD8"/>
  </w:style>
  <w:style w:type="character" w:customStyle="1" w:styleId="WW8Num34z2">
    <w:name w:val="WW8Num34z2"/>
    <w:rsid w:val="006A6DD8"/>
  </w:style>
  <w:style w:type="character" w:customStyle="1" w:styleId="WW8Num34z3">
    <w:name w:val="WW8Num34z3"/>
    <w:rsid w:val="006A6DD8"/>
  </w:style>
  <w:style w:type="character" w:customStyle="1" w:styleId="WW8Num34z4">
    <w:name w:val="WW8Num34z4"/>
    <w:rsid w:val="006A6DD8"/>
  </w:style>
  <w:style w:type="character" w:customStyle="1" w:styleId="WW8Num34z5">
    <w:name w:val="WW8Num34z5"/>
    <w:rsid w:val="006A6DD8"/>
  </w:style>
  <w:style w:type="character" w:customStyle="1" w:styleId="WW8Num34z6">
    <w:name w:val="WW8Num34z6"/>
    <w:rsid w:val="006A6DD8"/>
  </w:style>
  <w:style w:type="character" w:customStyle="1" w:styleId="WW8Num34z7">
    <w:name w:val="WW8Num34z7"/>
    <w:rsid w:val="006A6DD8"/>
  </w:style>
  <w:style w:type="character" w:customStyle="1" w:styleId="WW8Num34z8">
    <w:name w:val="WW8Num34z8"/>
    <w:rsid w:val="006A6DD8"/>
  </w:style>
  <w:style w:type="character" w:customStyle="1" w:styleId="WW8Num35z0">
    <w:name w:val="WW8Num35z0"/>
    <w:rsid w:val="006A6DD8"/>
    <w:rPr>
      <w:rFonts w:hint="default"/>
    </w:rPr>
  </w:style>
  <w:style w:type="character" w:customStyle="1" w:styleId="WW8Num35z1">
    <w:name w:val="WW8Num35z1"/>
    <w:rsid w:val="006A6DD8"/>
  </w:style>
  <w:style w:type="character" w:customStyle="1" w:styleId="WW8Num35z2">
    <w:name w:val="WW8Num35z2"/>
    <w:rsid w:val="006A6DD8"/>
  </w:style>
  <w:style w:type="character" w:customStyle="1" w:styleId="WW8Num35z3">
    <w:name w:val="WW8Num35z3"/>
    <w:rsid w:val="006A6DD8"/>
  </w:style>
  <w:style w:type="character" w:customStyle="1" w:styleId="WW8Num35z4">
    <w:name w:val="WW8Num35z4"/>
    <w:rsid w:val="006A6DD8"/>
  </w:style>
  <w:style w:type="character" w:customStyle="1" w:styleId="WW8Num35z5">
    <w:name w:val="WW8Num35z5"/>
    <w:rsid w:val="006A6DD8"/>
  </w:style>
  <w:style w:type="character" w:customStyle="1" w:styleId="WW8Num35z6">
    <w:name w:val="WW8Num35z6"/>
    <w:rsid w:val="006A6DD8"/>
  </w:style>
  <w:style w:type="character" w:customStyle="1" w:styleId="WW8Num35z7">
    <w:name w:val="WW8Num35z7"/>
    <w:rsid w:val="006A6DD8"/>
  </w:style>
  <w:style w:type="character" w:customStyle="1" w:styleId="WW8Num35z8">
    <w:name w:val="WW8Num35z8"/>
    <w:rsid w:val="006A6DD8"/>
  </w:style>
  <w:style w:type="character" w:customStyle="1" w:styleId="WW8Num36z0">
    <w:name w:val="WW8Num36z0"/>
    <w:rsid w:val="006A6DD8"/>
  </w:style>
  <w:style w:type="character" w:customStyle="1" w:styleId="WW8Num36z1">
    <w:name w:val="WW8Num36z1"/>
    <w:rsid w:val="006A6DD8"/>
  </w:style>
  <w:style w:type="character" w:customStyle="1" w:styleId="WW8Num36z2">
    <w:name w:val="WW8Num36z2"/>
    <w:rsid w:val="006A6DD8"/>
  </w:style>
  <w:style w:type="character" w:customStyle="1" w:styleId="WW8Num36z3">
    <w:name w:val="WW8Num36z3"/>
    <w:rsid w:val="006A6DD8"/>
  </w:style>
  <w:style w:type="character" w:customStyle="1" w:styleId="WW8Num36z4">
    <w:name w:val="WW8Num36z4"/>
    <w:rsid w:val="006A6DD8"/>
  </w:style>
  <w:style w:type="character" w:customStyle="1" w:styleId="WW8Num36z5">
    <w:name w:val="WW8Num36z5"/>
    <w:rsid w:val="006A6DD8"/>
  </w:style>
  <w:style w:type="character" w:customStyle="1" w:styleId="WW8Num36z6">
    <w:name w:val="WW8Num36z6"/>
    <w:rsid w:val="006A6DD8"/>
  </w:style>
  <w:style w:type="character" w:customStyle="1" w:styleId="WW8Num36z7">
    <w:name w:val="WW8Num36z7"/>
    <w:rsid w:val="006A6DD8"/>
  </w:style>
  <w:style w:type="character" w:customStyle="1" w:styleId="WW8Num36z8">
    <w:name w:val="WW8Num36z8"/>
    <w:rsid w:val="006A6DD8"/>
  </w:style>
  <w:style w:type="character" w:customStyle="1" w:styleId="WW8Num37z0">
    <w:name w:val="WW8Num37z0"/>
    <w:rsid w:val="006A6DD8"/>
    <w:rPr>
      <w:rFonts w:hint="default"/>
    </w:rPr>
  </w:style>
  <w:style w:type="character" w:customStyle="1" w:styleId="WW8Num37z1">
    <w:name w:val="WW8Num37z1"/>
    <w:rsid w:val="006A6DD8"/>
  </w:style>
  <w:style w:type="character" w:customStyle="1" w:styleId="WW8Num37z2">
    <w:name w:val="WW8Num37z2"/>
    <w:rsid w:val="006A6DD8"/>
  </w:style>
  <w:style w:type="character" w:customStyle="1" w:styleId="WW8Num37z3">
    <w:name w:val="WW8Num37z3"/>
    <w:rsid w:val="006A6DD8"/>
  </w:style>
  <w:style w:type="character" w:customStyle="1" w:styleId="WW8Num37z4">
    <w:name w:val="WW8Num37z4"/>
    <w:rsid w:val="006A6DD8"/>
  </w:style>
  <w:style w:type="character" w:customStyle="1" w:styleId="WW8Num37z5">
    <w:name w:val="WW8Num37z5"/>
    <w:rsid w:val="006A6DD8"/>
  </w:style>
  <w:style w:type="character" w:customStyle="1" w:styleId="WW8Num37z6">
    <w:name w:val="WW8Num37z6"/>
    <w:rsid w:val="006A6DD8"/>
  </w:style>
  <w:style w:type="character" w:customStyle="1" w:styleId="WW8Num37z7">
    <w:name w:val="WW8Num37z7"/>
    <w:rsid w:val="006A6DD8"/>
  </w:style>
  <w:style w:type="character" w:customStyle="1" w:styleId="WW8Num37z8">
    <w:name w:val="WW8Num37z8"/>
    <w:rsid w:val="006A6DD8"/>
  </w:style>
  <w:style w:type="character" w:customStyle="1" w:styleId="WW8Num38z0">
    <w:name w:val="WW8Num38z0"/>
    <w:rsid w:val="006A6DD8"/>
    <w:rPr>
      <w:rFonts w:cs="Times New Roman"/>
    </w:rPr>
  </w:style>
  <w:style w:type="character" w:customStyle="1" w:styleId="WW8Num39z0">
    <w:name w:val="WW8Num39z0"/>
    <w:rsid w:val="006A6DD8"/>
    <w:rPr>
      <w:rFonts w:cs="Times New Roman"/>
    </w:rPr>
  </w:style>
  <w:style w:type="character" w:customStyle="1" w:styleId="WW8Num40z0">
    <w:name w:val="WW8Num40z0"/>
    <w:rsid w:val="006A6DD8"/>
  </w:style>
  <w:style w:type="character" w:customStyle="1" w:styleId="WW8Num40z1">
    <w:name w:val="WW8Num40z1"/>
    <w:rsid w:val="006A6DD8"/>
  </w:style>
  <w:style w:type="character" w:customStyle="1" w:styleId="WW8Num40z2">
    <w:name w:val="WW8Num40z2"/>
    <w:rsid w:val="006A6DD8"/>
  </w:style>
  <w:style w:type="character" w:customStyle="1" w:styleId="WW8Num40z3">
    <w:name w:val="WW8Num40z3"/>
    <w:rsid w:val="006A6DD8"/>
  </w:style>
  <w:style w:type="character" w:customStyle="1" w:styleId="WW8Num40z4">
    <w:name w:val="WW8Num40z4"/>
    <w:rsid w:val="006A6DD8"/>
  </w:style>
  <w:style w:type="character" w:customStyle="1" w:styleId="WW8Num40z5">
    <w:name w:val="WW8Num40z5"/>
    <w:rsid w:val="006A6DD8"/>
  </w:style>
  <w:style w:type="character" w:customStyle="1" w:styleId="WW8Num40z6">
    <w:name w:val="WW8Num40z6"/>
    <w:rsid w:val="006A6DD8"/>
  </w:style>
  <w:style w:type="character" w:customStyle="1" w:styleId="WW8Num40z7">
    <w:name w:val="WW8Num40z7"/>
    <w:rsid w:val="006A6DD8"/>
  </w:style>
  <w:style w:type="character" w:customStyle="1" w:styleId="WW8Num40z8">
    <w:name w:val="WW8Num40z8"/>
    <w:rsid w:val="006A6DD8"/>
  </w:style>
  <w:style w:type="character" w:customStyle="1" w:styleId="WW8Num41z0">
    <w:name w:val="WW8Num41z0"/>
    <w:rsid w:val="006A6DD8"/>
    <w:rPr>
      <w:rFonts w:cs="Times New Roman"/>
    </w:rPr>
  </w:style>
  <w:style w:type="character" w:customStyle="1" w:styleId="WW8Num42z0">
    <w:name w:val="WW8Num42z0"/>
    <w:rsid w:val="006A6DD8"/>
  </w:style>
  <w:style w:type="character" w:customStyle="1" w:styleId="WW8Num42z1">
    <w:name w:val="WW8Num42z1"/>
    <w:rsid w:val="006A6DD8"/>
  </w:style>
  <w:style w:type="character" w:customStyle="1" w:styleId="WW8Num42z2">
    <w:name w:val="WW8Num42z2"/>
    <w:rsid w:val="006A6DD8"/>
  </w:style>
  <w:style w:type="character" w:customStyle="1" w:styleId="WW8Num42z3">
    <w:name w:val="WW8Num42z3"/>
    <w:rsid w:val="006A6DD8"/>
  </w:style>
  <w:style w:type="character" w:customStyle="1" w:styleId="WW8Num42z4">
    <w:name w:val="WW8Num42z4"/>
    <w:rsid w:val="006A6DD8"/>
  </w:style>
  <w:style w:type="character" w:customStyle="1" w:styleId="WW8Num42z5">
    <w:name w:val="WW8Num42z5"/>
    <w:rsid w:val="006A6DD8"/>
  </w:style>
  <w:style w:type="character" w:customStyle="1" w:styleId="WW8Num42z6">
    <w:name w:val="WW8Num42z6"/>
    <w:rsid w:val="006A6DD8"/>
  </w:style>
  <w:style w:type="character" w:customStyle="1" w:styleId="WW8Num42z7">
    <w:name w:val="WW8Num42z7"/>
    <w:rsid w:val="006A6DD8"/>
  </w:style>
  <w:style w:type="character" w:customStyle="1" w:styleId="WW8Num42z8">
    <w:name w:val="WW8Num42z8"/>
    <w:rsid w:val="006A6DD8"/>
  </w:style>
  <w:style w:type="character" w:customStyle="1" w:styleId="WW8Num43z0">
    <w:name w:val="WW8Num43z0"/>
    <w:rsid w:val="006A6DD8"/>
    <w:rPr>
      <w:rFonts w:cs="Times New Roman"/>
    </w:rPr>
  </w:style>
  <w:style w:type="character" w:customStyle="1" w:styleId="WW8Num44z0">
    <w:name w:val="WW8Num44z0"/>
    <w:rsid w:val="006A6DD8"/>
  </w:style>
  <w:style w:type="character" w:customStyle="1" w:styleId="WW8Num44z1">
    <w:name w:val="WW8Num44z1"/>
    <w:rsid w:val="006A6DD8"/>
  </w:style>
  <w:style w:type="character" w:customStyle="1" w:styleId="WW8Num44z2">
    <w:name w:val="WW8Num44z2"/>
    <w:rsid w:val="006A6DD8"/>
  </w:style>
  <w:style w:type="character" w:customStyle="1" w:styleId="WW8Num44z3">
    <w:name w:val="WW8Num44z3"/>
    <w:rsid w:val="006A6DD8"/>
  </w:style>
  <w:style w:type="character" w:customStyle="1" w:styleId="WW8Num44z4">
    <w:name w:val="WW8Num44z4"/>
    <w:rsid w:val="006A6DD8"/>
  </w:style>
  <w:style w:type="character" w:customStyle="1" w:styleId="WW8Num44z5">
    <w:name w:val="WW8Num44z5"/>
    <w:rsid w:val="006A6DD8"/>
  </w:style>
  <w:style w:type="character" w:customStyle="1" w:styleId="WW8Num44z6">
    <w:name w:val="WW8Num44z6"/>
    <w:rsid w:val="006A6DD8"/>
  </w:style>
  <w:style w:type="character" w:customStyle="1" w:styleId="WW8Num44z7">
    <w:name w:val="WW8Num44z7"/>
    <w:rsid w:val="006A6DD8"/>
  </w:style>
  <w:style w:type="character" w:customStyle="1" w:styleId="WW8Num44z8">
    <w:name w:val="WW8Num44z8"/>
    <w:rsid w:val="006A6DD8"/>
  </w:style>
  <w:style w:type="character" w:customStyle="1" w:styleId="WW8Num45z0">
    <w:name w:val="WW8Num45z0"/>
    <w:rsid w:val="006A6DD8"/>
    <w:rPr>
      <w:rFonts w:cs="Times New Roman"/>
      <w:caps w:val="0"/>
      <w:smallCaps w:val="0"/>
      <w:strike w:val="0"/>
      <w:dstrike w:val="0"/>
      <w:vanish w:val="0"/>
      <w:color w:val="00000A"/>
      <w:position w:val="0"/>
      <w:sz w:val="24"/>
      <w:u w:val="none"/>
      <w:vertAlign w:val="baseline"/>
    </w:rPr>
  </w:style>
  <w:style w:type="character" w:customStyle="1" w:styleId="WW8Num45z1">
    <w:name w:val="WW8Num45z1"/>
    <w:rsid w:val="006A6DD8"/>
    <w:rPr>
      <w:rFonts w:cs="Times New Roman"/>
    </w:rPr>
  </w:style>
  <w:style w:type="character" w:customStyle="1" w:styleId="WW8Num46z0">
    <w:name w:val="WW8Num46z0"/>
    <w:rsid w:val="006A6DD8"/>
  </w:style>
  <w:style w:type="character" w:customStyle="1" w:styleId="WW8Num46z1">
    <w:name w:val="WW8Num46z1"/>
    <w:rsid w:val="006A6DD8"/>
  </w:style>
  <w:style w:type="character" w:customStyle="1" w:styleId="WW8Num46z2">
    <w:name w:val="WW8Num46z2"/>
    <w:rsid w:val="006A6DD8"/>
  </w:style>
  <w:style w:type="character" w:customStyle="1" w:styleId="WW8Num46z3">
    <w:name w:val="WW8Num46z3"/>
    <w:rsid w:val="006A6DD8"/>
  </w:style>
  <w:style w:type="character" w:customStyle="1" w:styleId="WW8Num46z4">
    <w:name w:val="WW8Num46z4"/>
    <w:rsid w:val="006A6DD8"/>
  </w:style>
  <w:style w:type="character" w:customStyle="1" w:styleId="WW8Num46z5">
    <w:name w:val="WW8Num46z5"/>
    <w:rsid w:val="006A6DD8"/>
  </w:style>
  <w:style w:type="character" w:customStyle="1" w:styleId="WW8Num46z6">
    <w:name w:val="WW8Num46z6"/>
    <w:rsid w:val="006A6DD8"/>
  </w:style>
  <w:style w:type="character" w:customStyle="1" w:styleId="WW8Num46z7">
    <w:name w:val="WW8Num46z7"/>
    <w:rsid w:val="006A6DD8"/>
  </w:style>
  <w:style w:type="character" w:customStyle="1" w:styleId="WW8Num46z8">
    <w:name w:val="WW8Num46z8"/>
    <w:rsid w:val="006A6DD8"/>
  </w:style>
  <w:style w:type="character" w:customStyle="1" w:styleId="WW8Num47z0">
    <w:name w:val="WW8Num47z0"/>
    <w:rsid w:val="006A6DD8"/>
    <w:rPr>
      <w:rFonts w:hint="default"/>
    </w:rPr>
  </w:style>
  <w:style w:type="character" w:customStyle="1" w:styleId="WW8Num47z1">
    <w:name w:val="WW8Num47z1"/>
    <w:rsid w:val="006A6DD8"/>
  </w:style>
  <w:style w:type="character" w:customStyle="1" w:styleId="WW8Num47z2">
    <w:name w:val="WW8Num47z2"/>
    <w:rsid w:val="006A6DD8"/>
  </w:style>
  <w:style w:type="character" w:customStyle="1" w:styleId="WW8Num47z3">
    <w:name w:val="WW8Num47z3"/>
    <w:rsid w:val="006A6DD8"/>
  </w:style>
  <w:style w:type="character" w:customStyle="1" w:styleId="WW8Num47z4">
    <w:name w:val="WW8Num47z4"/>
    <w:rsid w:val="006A6DD8"/>
  </w:style>
  <w:style w:type="character" w:customStyle="1" w:styleId="WW8Num47z5">
    <w:name w:val="WW8Num47z5"/>
    <w:rsid w:val="006A6DD8"/>
  </w:style>
  <w:style w:type="character" w:customStyle="1" w:styleId="WW8Num47z6">
    <w:name w:val="WW8Num47z6"/>
    <w:rsid w:val="006A6DD8"/>
  </w:style>
  <w:style w:type="character" w:customStyle="1" w:styleId="WW8Num47z7">
    <w:name w:val="WW8Num47z7"/>
    <w:rsid w:val="006A6DD8"/>
  </w:style>
  <w:style w:type="character" w:customStyle="1" w:styleId="WW8Num47z8">
    <w:name w:val="WW8Num47z8"/>
    <w:rsid w:val="006A6DD8"/>
  </w:style>
  <w:style w:type="character" w:customStyle="1" w:styleId="WW8Num48z0">
    <w:name w:val="WW8Num48z0"/>
    <w:rsid w:val="006A6DD8"/>
    <w:rPr>
      <w:rFonts w:hint="default"/>
      <w:bCs/>
      <w:strike w:val="0"/>
      <w:dstrike w:val="0"/>
    </w:rPr>
  </w:style>
  <w:style w:type="character" w:customStyle="1" w:styleId="WW8Num48z1">
    <w:name w:val="WW8Num48z1"/>
    <w:rsid w:val="006A6DD8"/>
  </w:style>
  <w:style w:type="character" w:customStyle="1" w:styleId="WW8Num48z2">
    <w:name w:val="WW8Num48z2"/>
    <w:rsid w:val="006A6DD8"/>
  </w:style>
  <w:style w:type="character" w:customStyle="1" w:styleId="WW8Num48z3">
    <w:name w:val="WW8Num48z3"/>
    <w:rsid w:val="006A6DD8"/>
  </w:style>
  <w:style w:type="character" w:customStyle="1" w:styleId="WW8Num48z4">
    <w:name w:val="WW8Num48z4"/>
    <w:rsid w:val="006A6DD8"/>
  </w:style>
  <w:style w:type="character" w:customStyle="1" w:styleId="WW8Num48z5">
    <w:name w:val="WW8Num48z5"/>
    <w:rsid w:val="006A6DD8"/>
  </w:style>
  <w:style w:type="character" w:customStyle="1" w:styleId="WW8Num48z6">
    <w:name w:val="WW8Num48z6"/>
    <w:rsid w:val="006A6DD8"/>
  </w:style>
  <w:style w:type="character" w:customStyle="1" w:styleId="WW8Num48z7">
    <w:name w:val="WW8Num48z7"/>
    <w:rsid w:val="006A6DD8"/>
  </w:style>
  <w:style w:type="character" w:customStyle="1" w:styleId="WW8Num48z8">
    <w:name w:val="WW8Num48z8"/>
    <w:rsid w:val="006A6DD8"/>
  </w:style>
  <w:style w:type="character" w:customStyle="1" w:styleId="WW8Num49z0">
    <w:name w:val="WW8Num49z0"/>
    <w:rsid w:val="006A6DD8"/>
    <w:rPr>
      <w:rFonts w:hint="default"/>
    </w:rPr>
  </w:style>
  <w:style w:type="character" w:customStyle="1" w:styleId="WW8Num49z1">
    <w:name w:val="WW8Num49z1"/>
    <w:rsid w:val="006A6DD8"/>
  </w:style>
  <w:style w:type="character" w:customStyle="1" w:styleId="WW8Num49z2">
    <w:name w:val="WW8Num49z2"/>
    <w:rsid w:val="006A6DD8"/>
  </w:style>
  <w:style w:type="character" w:customStyle="1" w:styleId="WW8Num49z3">
    <w:name w:val="WW8Num49z3"/>
    <w:rsid w:val="006A6DD8"/>
  </w:style>
  <w:style w:type="character" w:customStyle="1" w:styleId="WW8Num49z4">
    <w:name w:val="WW8Num49z4"/>
    <w:rsid w:val="006A6DD8"/>
  </w:style>
  <w:style w:type="character" w:customStyle="1" w:styleId="WW8Num49z5">
    <w:name w:val="WW8Num49z5"/>
    <w:rsid w:val="006A6DD8"/>
  </w:style>
  <w:style w:type="character" w:customStyle="1" w:styleId="WW8Num49z6">
    <w:name w:val="WW8Num49z6"/>
    <w:rsid w:val="006A6DD8"/>
  </w:style>
  <w:style w:type="character" w:customStyle="1" w:styleId="WW8Num49z7">
    <w:name w:val="WW8Num49z7"/>
    <w:rsid w:val="006A6DD8"/>
  </w:style>
  <w:style w:type="character" w:customStyle="1" w:styleId="WW8Num49z8">
    <w:name w:val="WW8Num49z8"/>
    <w:rsid w:val="006A6DD8"/>
  </w:style>
  <w:style w:type="character" w:customStyle="1" w:styleId="WW8Num50z0">
    <w:name w:val="WW8Num50z0"/>
    <w:rsid w:val="006A6DD8"/>
    <w:rPr>
      <w:rFonts w:hint="default"/>
    </w:rPr>
  </w:style>
  <w:style w:type="character" w:customStyle="1" w:styleId="WW8Num50z1">
    <w:name w:val="WW8Num50z1"/>
    <w:rsid w:val="006A6DD8"/>
  </w:style>
  <w:style w:type="character" w:customStyle="1" w:styleId="WW8Num50z2">
    <w:name w:val="WW8Num50z2"/>
    <w:rsid w:val="006A6DD8"/>
  </w:style>
  <w:style w:type="character" w:customStyle="1" w:styleId="WW8Num50z3">
    <w:name w:val="WW8Num50z3"/>
    <w:rsid w:val="006A6DD8"/>
  </w:style>
  <w:style w:type="character" w:customStyle="1" w:styleId="WW8Num50z4">
    <w:name w:val="WW8Num50z4"/>
    <w:rsid w:val="006A6DD8"/>
  </w:style>
  <w:style w:type="character" w:customStyle="1" w:styleId="WW8Num50z5">
    <w:name w:val="WW8Num50z5"/>
    <w:rsid w:val="006A6DD8"/>
  </w:style>
  <w:style w:type="character" w:customStyle="1" w:styleId="WW8Num50z6">
    <w:name w:val="WW8Num50z6"/>
    <w:rsid w:val="006A6DD8"/>
  </w:style>
  <w:style w:type="character" w:customStyle="1" w:styleId="WW8Num50z7">
    <w:name w:val="WW8Num50z7"/>
    <w:rsid w:val="006A6DD8"/>
  </w:style>
  <w:style w:type="character" w:customStyle="1" w:styleId="WW8Num50z8">
    <w:name w:val="WW8Num50z8"/>
    <w:rsid w:val="006A6DD8"/>
  </w:style>
  <w:style w:type="character" w:customStyle="1" w:styleId="31">
    <w:name w:val="Основной шрифт абзаца3"/>
    <w:rsid w:val="006A6DD8"/>
  </w:style>
  <w:style w:type="character" w:customStyle="1" w:styleId="af9">
    <w:name w:val="[Ростех] Простой текст (Без уровня) Знак"/>
    <w:rsid w:val="006A6DD8"/>
    <w:rPr>
      <w:rFonts w:ascii="Proxima Nova ExCn Rg" w:eastAsia="Times New Roman" w:hAnsi="Proxima Nova ExCn Rg" w:cs="Times New Roman"/>
      <w:sz w:val="28"/>
      <w:szCs w:val="28"/>
    </w:rPr>
  </w:style>
  <w:style w:type="character" w:customStyle="1" w:styleId="Internetlink">
    <w:name w:val="Internet link"/>
    <w:rsid w:val="006A6DD8"/>
    <w:rPr>
      <w:color w:val="0000FF"/>
      <w:u w:val="single"/>
    </w:rPr>
  </w:style>
  <w:style w:type="character" w:customStyle="1" w:styleId="afa">
    <w:name w:val="Символ сноски"/>
    <w:rsid w:val="006A6DD8"/>
    <w:rPr>
      <w:vertAlign w:val="superscript"/>
    </w:rPr>
  </w:style>
  <w:style w:type="character" w:customStyle="1" w:styleId="21">
    <w:name w:val="Основной текст 2 Знак"/>
    <w:rsid w:val="006A6DD8"/>
    <w:rPr>
      <w:rFonts w:ascii="Calibri" w:eastAsia="Times New Roman" w:hAnsi="Calibri" w:cs="Times New Roman"/>
    </w:rPr>
  </w:style>
  <w:style w:type="character" w:customStyle="1" w:styleId="52">
    <w:name w:val="[Ростех] Текст Подпункта (Уровень 5) Знак"/>
    <w:rsid w:val="006A6DD8"/>
    <w:rPr>
      <w:rFonts w:ascii="Proxima Nova ExCn Rg" w:eastAsia="Times New Roman" w:hAnsi="Proxima Nova ExCn Rg" w:cs="Times New Roman"/>
      <w:sz w:val="28"/>
      <w:szCs w:val="28"/>
    </w:rPr>
  </w:style>
  <w:style w:type="character" w:customStyle="1" w:styleId="32">
    <w:name w:val="[Ростех] Наименование Подраздела (Уровень 3) Знак"/>
    <w:rsid w:val="006A6DD8"/>
    <w:rPr>
      <w:rFonts w:ascii="Proxima Nova ExCn Rg" w:eastAsia="Times New Roman" w:hAnsi="Proxima Nova ExCn Rg" w:cs="Times New Roman"/>
      <w:b/>
      <w:sz w:val="28"/>
      <w:szCs w:val="28"/>
    </w:rPr>
  </w:style>
  <w:style w:type="character" w:customStyle="1" w:styleId="42">
    <w:name w:val="[Ростех] Текст Пункта (Уровень 4) Знак"/>
    <w:uiPriority w:val="99"/>
    <w:rsid w:val="006A6DD8"/>
    <w:rPr>
      <w:rFonts w:ascii="Proxima Nova ExCn Rg" w:eastAsia="Times New Roman" w:hAnsi="Proxima Nova ExCn Rg" w:cs="Times New Roman"/>
      <w:sz w:val="28"/>
      <w:szCs w:val="28"/>
    </w:rPr>
  </w:style>
  <w:style w:type="character" w:customStyle="1" w:styleId="afb">
    <w:name w:val="Текст Знак"/>
    <w:rsid w:val="006A6DD8"/>
    <w:rPr>
      <w:rFonts w:ascii="Times New Roman" w:eastAsia="Times New Roman" w:hAnsi="Times New Roman" w:cs="Times New Roman"/>
      <w:sz w:val="26"/>
      <w:szCs w:val="26"/>
    </w:rPr>
  </w:style>
  <w:style w:type="character" w:customStyle="1" w:styleId="ListLabel1">
    <w:name w:val="ListLabel 1"/>
    <w:rsid w:val="006A6DD8"/>
    <w:rPr>
      <w:rFonts w:cs="Times New Roman"/>
    </w:rPr>
  </w:style>
  <w:style w:type="character" w:customStyle="1" w:styleId="ListLabel2">
    <w:name w:val="ListLabel 2"/>
    <w:rsid w:val="006A6DD8"/>
    <w:rPr>
      <w:rFonts w:ascii="Times New Roman" w:eastAsia="Arial" w:hAnsi="Times New Roman" w:cs="Arial"/>
      <w:b w:val="0"/>
      <w:bCs w:val="0"/>
      <w:i w:val="0"/>
      <w:strike w:val="0"/>
      <w:dstrike w:val="0"/>
      <w:color w:val="000000"/>
      <w:position w:val="0"/>
      <w:sz w:val="28"/>
      <w:szCs w:val="28"/>
      <w:u w:val="none"/>
      <w:vertAlign w:val="baseline"/>
    </w:rPr>
  </w:style>
  <w:style w:type="character" w:customStyle="1" w:styleId="ListLabel3">
    <w:name w:val="ListLabel 3"/>
    <w:rsid w:val="006A6DD8"/>
    <w:rPr>
      <w:rFonts w:eastAsia="Segoe UI Symbol" w:cs="Segoe UI Symbol"/>
      <w:b w:val="0"/>
      <w:i w:val="0"/>
      <w:strike w:val="0"/>
      <w:dstrike w:val="0"/>
      <w:color w:val="000000"/>
      <w:position w:val="0"/>
      <w:sz w:val="20"/>
      <w:szCs w:val="20"/>
      <w:u w:val="none"/>
      <w:vertAlign w:val="baseline"/>
    </w:rPr>
  </w:style>
  <w:style w:type="character" w:customStyle="1" w:styleId="ListLabel4">
    <w:name w:val="ListLabel 4"/>
    <w:rsid w:val="006A6DD8"/>
    <w:rPr>
      <w:rFonts w:cs="Times New Roman"/>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ListLabel5">
    <w:name w:val="ListLabel 5"/>
    <w:rsid w:val="006A6DD8"/>
    <w:rPr>
      <w:b/>
      <w:bCs/>
      <w:i w:val="0"/>
      <w:iCs w:val="0"/>
      <w:caps w:val="0"/>
      <w:smallCaps w:val="0"/>
      <w:strike w:val="0"/>
      <w:dstrike w:val="0"/>
      <w:vanish w:val="0"/>
      <w:color w:val="00000A"/>
      <w:spacing w:val="0"/>
      <w:w w:val="100"/>
      <w:kern w:val="1"/>
      <w:position w:val="0"/>
      <w:sz w:val="28"/>
      <w:szCs w:val="28"/>
      <w:u w:val="none"/>
      <w:vertAlign w:val="baseline"/>
    </w:rPr>
  </w:style>
  <w:style w:type="character" w:customStyle="1" w:styleId="ListLabel6">
    <w:name w:val="ListLabel 6"/>
    <w:rsid w:val="006A6DD8"/>
    <w:rPr>
      <w:rFonts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ListLabel7">
    <w:name w:val="ListLabel 7"/>
    <w:rsid w:val="006A6DD8"/>
    <w:rPr>
      <w:sz w:val="24"/>
      <w:szCs w:val="24"/>
    </w:rPr>
  </w:style>
  <w:style w:type="character" w:customStyle="1" w:styleId="ListLabel8">
    <w:name w:val="ListLabel 8"/>
    <w:rsid w:val="006A6DD8"/>
    <w:rPr>
      <w:rFonts w:cs="Times New Roman"/>
      <w:caps w:val="0"/>
      <w:smallCaps w:val="0"/>
      <w:strike w:val="0"/>
      <w:dstrike w:val="0"/>
      <w:vanish w:val="0"/>
      <w:color w:val="00000A"/>
      <w:position w:val="0"/>
      <w:sz w:val="24"/>
      <w:u w:val="none"/>
      <w:vertAlign w:val="baseline"/>
    </w:rPr>
  </w:style>
  <w:style w:type="character" w:customStyle="1" w:styleId="FootnoteSymbol">
    <w:name w:val="Footnote Symbol"/>
    <w:rsid w:val="006A6DD8"/>
  </w:style>
  <w:style w:type="character" w:customStyle="1" w:styleId="Footnoteanchor">
    <w:name w:val="Footnote anchor"/>
    <w:rsid w:val="006A6DD8"/>
    <w:rPr>
      <w:vertAlign w:val="superscript"/>
    </w:rPr>
  </w:style>
  <w:style w:type="character" w:customStyle="1" w:styleId="NumberingSymbols">
    <w:name w:val="Numbering Symbols"/>
    <w:rsid w:val="006A6DD8"/>
    <w:rPr>
      <w:rFonts w:ascii="Times New Roman" w:hAnsi="Times New Roman" w:cs="Times New Roman"/>
      <w:b w:val="0"/>
      <w:bCs w:val="0"/>
      <w:sz w:val="28"/>
      <w:szCs w:val="28"/>
    </w:rPr>
  </w:style>
  <w:style w:type="character" w:customStyle="1" w:styleId="BulletSymbols">
    <w:name w:val="Bullet Symbols"/>
    <w:rsid w:val="006A6DD8"/>
    <w:rPr>
      <w:rFonts w:ascii="OpenSymbol" w:eastAsia="OpenSymbol" w:hAnsi="OpenSymbol" w:cs="OpenSymbol"/>
    </w:rPr>
  </w:style>
  <w:style w:type="character" w:customStyle="1" w:styleId="13">
    <w:name w:val="Основной текст Знак1"/>
    <w:rsid w:val="006A6DD8"/>
    <w:rPr>
      <w:kern w:val="1"/>
      <w:sz w:val="22"/>
      <w:szCs w:val="22"/>
    </w:rPr>
  </w:style>
  <w:style w:type="character" w:customStyle="1" w:styleId="HTML">
    <w:name w:val="Адрес HTML Знак"/>
    <w:rsid w:val="006A6DD8"/>
    <w:rPr>
      <w:rFonts w:ascii="Proxima Nova ExCn Rg" w:eastAsia="Times New Roman" w:hAnsi="Proxima Nova ExCn Rg" w:cs="Times New Roman"/>
      <w:i/>
      <w:iCs/>
      <w:sz w:val="28"/>
      <w:szCs w:val="30"/>
    </w:rPr>
  </w:style>
  <w:style w:type="character" w:styleId="afc">
    <w:name w:val="Emphasis"/>
    <w:qFormat/>
    <w:rsid w:val="006A6DD8"/>
    <w:rPr>
      <w:i/>
      <w:iCs/>
    </w:rPr>
  </w:style>
  <w:style w:type="character" w:customStyle="1" w:styleId="14">
    <w:name w:val="Знак примечания1"/>
    <w:rsid w:val="006A6DD8"/>
    <w:rPr>
      <w:rFonts w:ascii="Proxima Nova ExCn Rg" w:eastAsia="Times New Roman" w:hAnsi="Proxima Nova ExCn Rg" w:cs="Times New Roman"/>
      <w:sz w:val="24"/>
      <w:szCs w:val="16"/>
    </w:rPr>
  </w:style>
  <w:style w:type="character" w:customStyle="1" w:styleId="FontStyle21">
    <w:name w:val="Font Style21"/>
    <w:rsid w:val="006A6DD8"/>
    <w:rPr>
      <w:rFonts w:ascii="Times New Roman" w:hAnsi="Times New Roman" w:cs="Times New Roman" w:hint="default"/>
      <w:b/>
      <w:bCs/>
      <w:sz w:val="22"/>
      <w:szCs w:val="22"/>
    </w:rPr>
  </w:style>
  <w:style w:type="character" w:customStyle="1" w:styleId="apple-converted-space">
    <w:name w:val="apple-converted-space"/>
    <w:rsid w:val="006A6DD8"/>
  </w:style>
  <w:style w:type="character" w:customStyle="1" w:styleId="afd">
    <w:name w:val="Название Знак"/>
    <w:rsid w:val="006A6DD8"/>
    <w:rPr>
      <w:rFonts w:ascii="Proxima Nova ExCn Rg" w:eastAsia="Times New Roman" w:hAnsi="Proxima Nova ExCn Rg" w:cs="Times New Roman"/>
      <w:bCs/>
      <w:i/>
      <w:sz w:val="28"/>
      <w:szCs w:val="28"/>
    </w:rPr>
  </w:style>
  <w:style w:type="character" w:customStyle="1" w:styleId="33">
    <w:name w:val="Основной текст 3 Знак"/>
    <w:rsid w:val="006A6DD8"/>
    <w:rPr>
      <w:rFonts w:ascii="Proxima Nova ExCn Rg" w:eastAsia="Times New Roman" w:hAnsi="Proxima Nova ExCn Rg" w:cs="Times New Roman"/>
      <w:sz w:val="16"/>
      <w:szCs w:val="16"/>
    </w:rPr>
  </w:style>
  <w:style w:type="character" w:customStyle="1" w:styleId="afe">
    <w:name w:val="Основной текст с отступом Знак"/>
    <w:rsid w:val="006A6DD8"/>
    <w:rPr>
      <w:rFonts w:ascii="Proxima Nova ExCn Rg" w:eastAsia="Times New Roman" w:hAnsi="Proxima Nova ExCn Rg" w:cs="Times New Roman"/>
      <w:i/>
      <w:iCs/>
      <w:color w:val="000000"/>
      <w:sz w:val="28"/>
      <w:szCs w:val="28"/>
    </w:rPr>
  </w:style>
  <w:style w:type="character" w:customStyle="1" w:styleId="22">
    <w:name w:val="Основной текст с отступом 2 Знак"/>
    <w:rsid w:val="006A6DD8"/>
    <w:rPr>
      <w:rFonts w:ascii="Proxima Nova ExCn Rg" w:eastAsia="Times New Roman" w:hAnsi="Proxima Nova ExCn Rg" w:cs="Times New Roman"/>
      <w:sz w:val="28"/>
      <w:szCs w:val="28"/>
    </w:rPr>
  </w:style>
  <w:style w:type="character" w:customStyle="1" w:styleId="34">
    <w:name w:val="Основной текст с отступом 3 Знак"/>
    <w:rsid w:val="006A6DD8"/>
    <w:rPr>
      <w:rFonts w:ascii="Proxima Nova ExCn Rg" w:eastAsia="Times New Roman" w:hAnsi="Proxima Nova ExCn Rg" w:cs="Times New Roman"/>
      <w:b/>
      <w:bCs/>
      <w:sz w:val="26"/>
      <w:szCs w:val="26"/>
    </w:rPr>
  </w:style>
  <w:style w:type="character" w:styleId="aff">
    <w:name w:val="FollowedHyperlink"/>
    <w:rsid w:val="006A6DD8"/>
    <w:rPr>
      <w:color w:val="800080"/>
      <w:u w:val="single"/>
    </w:rPr>
  </w:style>
  <w:style w:type="character" w:customStyle="1" w:styleId="-5">
    <w:name w:val="пункт-5 Знак"/>
    <w:rsid w:val="006A6DD8"/>
    <w:rPr>
      <w:rFonts w:ascii="Proxima Nova ExCn Rg" w:eastAsia="Times New Roman" w:hAnsi="Proxima Nova ExCn Rg" w:cs="Times New Roman"/>
      <w:sz w:val="28"/>
      <w:szCs w:val="28"/>
    </w:rPr>
  </w:style>
  <w:style w:type="character" w:styleId="aff0">
    <w:name w:val="Strong"/>
    <w:qFormat/>
    <w:rsid w:val="006A6DD8"/>
    <w:rPr>
      <w:b/>
      <w:bCs/>
    </w:rPr>
  </w:style>
  <w:style w:type="character" w:customStyle="1" w:styleId="aff1">
    <w:name w:val="Схема документа Знак"/>
    <w:rsid w:val="006A6DD8"/>
    <w:rPr>
      <w:rFonts w:ascii="Tahoma" w:eastAsia="Arial Unicode MS" w:hAnsi="Tahoma" w:cs="Tahoma"/>
      <w:shd w:val="clear" w:color="auto" w:fill="000080"/>
    </w:rPr>
  </w:style>
  <w:style w:type="character" w:customStyle="1" w:styleId="15">
    <w:name w:val="Текст примечания Знак1"/>
    <w:rsid w:val="006A6DD8"/>
    <w:rPr>
      <w:kern w:val="1"/>
    </w:rPr>
  </w:style>
  <w:style w:type="character" w:customStyle="1" w:styleId="aff2">
    <w:name w:val="Часть Знак"/>
    <w:rsid w:val="006A6DD8"/>
    <w:rPr>
      <w:sz w:val="28"/>
    </w:rPr>
  </w:style>
  <w:style w:type="character" w:customStyle="1" w:styleId="aff3">
    <w:name w:val="Текст концевой сноски Знак"/>
    <w:rsid w:val="006A6DD8"/>
    <w:rPr>
      <w:rFonts w:ascii="Proxima Nova ExCn Rg" w:eastAsia="Times New Roman" w:hAnsi="Proxima Nova ExCn Rg" w:cs="Times New Roman"/>
    </w:rPr>
  </w:style>
  <w:style w:type="character" w:customStyle="1" w:styleId="aff4">
    <w:name w:val="Символы концевой сноски"/>
    <w:rsid w:val="006A6DD8"/>
    <w:rPr>
      <w:vertAlign w:val="superscript"/>
    </w:rPr>
  </w:style>
  <w:style w:type="character" w:customStyle="1" w:styleId="-2">
    <w:name w:val="Пункт-2 Знак"/>
    <w:rsid w:val="006A6DD8"/>
    <w:rPr>
      <w:rFonts w:ascii="Proxima Nova ExCn Rg" w:eastAsia="Times New Roman" w:hAnsi="Proxima Nova ExCn Rg" w:cs="Times New Roman"/>
      <w:sz w:val="28"/>
      <w:szCs w:val="30"/>
    </w:rPr>
  </w:style>
  <w:style w:type="character" w:customStyle="1" w:styleId="-20">
    <w:name w:val="Подзаголовок-2 Знак"/>
    <w:rsid w:val="006A6DD8"/>
    <w:rPr>
      <w:rFonts w:ascii="Proxima Nova ExCn Rg" w:eastAsia="Times New Roman" w:hAnsi="Proxima Nova ExCn Rg" w:cs="Times New Roman"/>
      <w:b/>
      <w:caps/>
      <w:sz w:val="28"/>
      <w:szCs w:val="30"/>
    </w:rPr>
  </w:style>
  <w:style w:type="character" w:customStyle="1" w:styleId="23">
    <w:name w:val="Основной шрифт абзаца2"/>
    <w:rsid w:val="006A6DD8"/>
  </w:style>
  <w:style w:type="character" w:customStyle="1" w:styleId="16">
    <w:name w:val="Основной шрифт абзаца1"/>
    <w:rsid w:val="006A6DD8"/>
  </w:style>
  <w:style w:type="character" w:customStyle="1" w:styleId="aff5">
    <w:name w:val="Символ нумерации"/>
    <w:rsid w:val="006A6DD8"/>
    <w:rPr>
      <w:rFonts w:ascii="Times New Roman" w:hAnsi="Times New Roman" w:cs="Times New Roman"/>
      <w:sz w:val="28"/>
      <w:szCs w:val="28"/>
    </w:rPr>
  </w:style>
  <w:style w:type="character" w:customStyle="1" w:styleId="aff6">
    <w:name w:val="Таблица шапка Знак"/>
    <w:rsid w:val="006A6DD8"/>
    <w:rPr>
      <w:rFonts w:ascii="Proxima Nova ExCn Rg" w:eastAsia="Times New Roman" w:hAnsi="Proxima Nova ExCn Rg" w:cs="Times New Roman"/>
      <w:sz w:val="18"/>
      <w:szCs w:val="18"/>
    </w:rPr>
  </w:style>
  <w:style w:type="character" w:customStyle="1" w:styleId="aff7">
    <w:name w:val="комментарий"/>
    <w:rsid w:val="006A6DD8"/>
    <w:rPr>
      <w:b/>
      <w:i/>
      <w:shd w:val="clear" w:color="auto" w:fill="FFFF99"/>
    </w:rPr>
  </w:style>
  <w:style w:type="character" w:customStyle="1" w:styleId="aff8">
    <w:name w:val="Подподпункт Знак"/>
    <w:rsid w:val="006A6DD8"/>
    <w:rPr>
      <w:rFonts w:ascii="Proxima Nova ExCn Rg" w:eastAsia="Times New Roman" w:hAnsi="Proxima Nova ExCn Rg" w:cs="Times New Roman"/>
      <w:sz w:val="28"/>
    </w:rPr>
  </w:style>
  <w:style w:type="character" w:customStyle="1" w:styleId="aff9">
    <w:name w:val="Примечание Знак"/>
    <w:rsid w:val="006A6DD8"/>
    <w:rPr>
      <w:rFonts w:ascii="Proxima Nova ExCn Rg" w:eastAsia="Times New Roman" w:hAnsi="Proxima Nova ExCn Rg" w:cs="Times New Roman"/>
      <w:spacing w:val="20"/>
      <w:sz w:val="24"/>
      <w:szCs w:val="28"/>
    </w:rPr>
  </w:style>
  <w:style w:type="character" w:customStyle="1" w:styleId="24">
    <w:name w:val="Стиль Примечание + разреженный на  2 пт Знак"/>
    <w:rsid w:val="006A6DD8"/>
    <w:rPr>
      <w:rFonts w:ascii="Proxima Nova ExCn Rg" w:eastAsia="Times New Roman" w:hAnsi="Proxima Nova ExCn Rg" w:cs="Times New Roman"/>
      <w:spacing w:val="40"/>
      <w:sz w:val="24"/>
      <w:szCs w:val="28"/>
    </w:rPr>
  </w:style>
  <w:style w:type="character" w:customStyle="1" w:styleId="affa">
    <w:name w:val="Гипертекстовая ссылка"/>
    <w:rsid w:val="006A6DD8"/>
    <w:rPr>
      <w:b/>
      <w:bCs/>
      <w:color w:val="106BBE"/>
    </w:rPr>
  </w:style>
  <w:style w:type="character" w:customStyle="1" w:styleId="affb">
    <w:name w:val="Абзац списка Знак"/>
    <w:rsid w:val="006A6DD8"/>
    <w:rPr>
      <w:rFonts w:eastAsia="Times New Roman" w:cs="Times New Roman"/>
      <w:kern w:val="1"/>
      <w:sz w:val="22"/>
      <w:szCs w:val="22"/>
    </w:rPr>
  </w:style>
  <w:style w:type="character" w:customStyle="1" w:styleId="-30">
    <w:name w:val="Пункт-3 Знак"/>
    <w:rsid w:val="006A6DD8"/>
    <w:rPr>
      <w:rFonts w:ascii="Times New Roman" w:eastAsia="Times New Roman" w:hAnsi="Times New Roman" w:cs="Times New Roman"/>
      <w:kern w:val="1"/>
      <w:sz w:val="28"/>
      <w:szCs w:val="24"/>
    </w:rPr>
  </w:style>
  <w:style w:type="character" w:customStyle="1" w:styleId="s10">
    <w:name w:val="s_10"/>
    <w:rsid w:val="006A6DD8"/>
  </w:style>
  <w:style w:type="character" w:customStyle="1" w:styleId="-4">
    <w:name w:val="Пункт-4 Знак"/>
    <w:rsid w:val="006A6DD8"/>
    <w:rPr>
      <w:rFonts w:ascii="Times New Roman" w:eastAsia="Times New Roman" w:hAnsi="Times New Roman" w:cs="Times New Roman"/>
      <w:kern w:val="1"/>
      <w:sz w:val="28"/>
      <w:szCs w:val="24"/>
    </w:rPr>
  </w:style>
  <w:style w:type="character" w:customStyle="1" w:styleId="S">
    <w:name w:val="S_Обычный Знак"/>
    <w:rsid w:val="006A6DD8"/>
    <w:rPr>
      <w:rFonts w:ascii="Times New Roman" w:eastAsia="Times New Roman" w:hAnsi="Times New Roman" w:cs="Times New Roman"/>
      <w:sz w:val="24"/>
      <w:szCs w:val="30"/>
    </w:rPr>
  </w:style>
  <w:style w:type="character" w:customStyle="1" w:styleId="17">
    <w:name w:val="[Ростех] Наименование Главы (Уровень 1) Знак"/>
    <w:rsid w:val="006A6DD8"/>
    <w:rPr>
      <w:rFonts w:ascii="Proxima Nova ExCn Rg" w:eastAsia="Cambria" w:hAnsi="Proxima Nova ExCn Rg" w:cs="Times New Roman"/>
      <w:b/>
      <w:caps/>
      <w:sz w:val="28"/>
      <w:szCs w:val="28"/>
    </w:rPr>
  </w:style>
  <w:style w:type="character" w:customStyle="1" w:styleId="25">
    <w:name w:val="[Ростех] Наименование Раздела (Уровень 2) Знак"/>
    <w:rsid w:val="006A6DD8"/>
    <w:rPr>
      <w:rFonts w:ascii="Proxima Nova ExCn Rg" w:eastAsia="Times New Roman" w:hAnsi="Proxima Nova ExCn Rg" w:cs="Times New Roman"/>
      <w:b/>
      <w:kern w:val="1"/>
      <w:sz w:val="28"/>
      <w:szCs w:val="28"/>
    </w:rPr>
  </w:style>
  <w:style w:type="character" w:customStyle="1" w:styleId="43">
    <w:name w:val="[Ростех] Текст Подпункта (следующий абзац) (Уровень 4) Знак"/>
    <w:rsid w:val="006A6DD8"/>
    <w:rPr>
      <w:rFonts w:ascii="Proxima Nova ExCn Rg" w:eastAsia="Times New Roman" w:hAnsi="Proxima Nova ExCn Rg" w:cs="Times New Roman"/>
      <w:sz w:val="28"/>
      <w:szCs w:val="28"/>
    </w:rPr>
  </w:style>
  <w:style w:type="character" w:customStyle="1" w:styleId="62">
    <w:name w:val="[Ростех] Текст Подпункта подпункта (Уровень 6) Знак"/>
    <w:rsid w:val="006A6DD8"/>
    <w:rPr>
      <w:rFonts w:ascii="Proxima Nova ExCn Rg" w:eastAsia="Times New Roman" w:hAnsi="Proxima Nova ExCn Rg" w:cs="Times New Roman"/>
      <w:kern w:val="1"/>
      <w:sz w:val="28"/>
      <w:szCs w:val="28"/>
    </w:rPr>
  </w:style>
  <w:style w:type="character" w:customStyle="1" w:styleId="18">
    <w:name w:val="Знак сноски1"/>
    <w:rsid w:val="006A6DD8"/>
    <w:rPr>
      <w:vertAlign w:val="superscript"/>
    </w:rPr>
  </w:style>
  <w:style w:type="character" w:customStyle="1" w:styleId="19">
    <w:name w:val="Знак концевой сноски1"/>
    <w:rsid w:val="006A6DD8"/>
    <w:rPr>
      <w:vertAlign w:val="superscript"/>
    </w:rPr>
  </w:style>
  <w:style w:type="character" w:customStyle="1" w:styleId="26">
    <w:name w:val="Знак сноски2"/>
    <w:rsid w:val="006A6DD8"/>
    <w:rPr>
      <w:vertAlign w:val="superscript"/>
    </w:rPr>
  </w:style>
  <w:style w:type="character" w:customStyle="1" w:styleId="27">
    <w:name w:val="Знак концевой сноски2"/>
    <w:rsid w:val="006A6DD8"/>
    <w:rPr>
      <w:vertAlign w:val="superscript"/>
    </w:rPr>
  </w:style>
  <w:style w:type="character" w:customStyle="1" w:styleId="35">
    <w:name w:val="Знак сноски3"/>
    <w:rsid w:val="006A6DD8"/>
    <w:rPr>
      <w:vertAlign w:val="superscript"/>
    </w:rPr>
  </w:style>
  <w:style w:type="character" w:customStyle="1" w:styleId="36">
    <w:name w:val="Знак концевой сноски3"/>
    <w:rsid w:val="006A6DD8"/>
    <w:rPr>
      <w:vertAlign w:val="superscript"/>
    </w:rPr>
  </w:style>
  <w:style w:type="character" w:styleId="affc">
    <w:name w:val="endnote reference"/>
    <w:rsid w:val="006A6DD8"/>
    <w:rPr>
      <w:vertAlign w:val="superscript"/>
    </w:rPr>
  </w:style>
  <w:style w:type="paragraph" w:styleId="affd">
    <w:name w:val="Title"/>
    <w:basedOn w:val="a0"/>
    <w:next w:val="af1"/>
    <w:link w:val="1a"/>
    <w:rsid w:val="006A6DD8"/>
    <w:pPr>
      <w:keepNext/>
      <w:widowControl w:val="0"/>
      <w:suppressAutoHyphens/>
      <w:spacing w:before="240" w:after="120" w:line="252" w:lineRule="auto"/>
      <w:textAlignment w:val="baseline"/>
    </w:pPr>
    <w:rPr>
      <w:rFonts w:ascii="Arial" w:eastAsia="Microsoft YaHei" w:hAnsi="Arial" w:cs="Arial"/>
      <w:kern w:val="1"/>
      <w:sz w:val="28"/>
      <w:szCs w:val="28"/>
      <w:lang w:eastAsia="ar-SA"/>
    </w:rPr>
  </w:style>
  <w:style w:type="character" w:customStyle="1" w:styleId="1a">
    <w:name w:val="Заголовок Знак1"/>
    <w:basedOn w:val="a1"/>
    <w:link w:val="affd"/>
    <w:rsid w:val="006A6DD8"/>
    <w:rPr>
      <w:rFonts w:ascii="Arial" w:eastAsia="Microsoft YaHei" w:hAnsi="Arial" w:cs="Arial"/>
      <w:kern w:val="1"/>
      <w:sz w:val="28"/>
      <w:szCs w:val="28"/>
      <w:lang w:eastAsia="ar-SA"/>
    </w:rPr>
  </w:style>
  <w:style w:type="character" w:customStyle="1" w:styleId="28">
    <w:name w:val="Основной текст Знак2"/>
    <w:rsid w:val="006A6DD8"/>
    <w:rPr>
      <w:rFonts w:ascii="Times New Roman" w:eastAsia="Times New Roman" w:hAnsi="Times New Roman" w:cs="Times New Roman"/>
      <w:kern w:val="1"/>
      <w:sz w:val="28"/>
      <w:szCs w:val="28"/>
      <w:lang w:eastAsia="ar-SA"/>
    </w:rPr>
  </w:style>
  <w:style w:type="paragraph" w:styleId="affe">
    <w:name w:val="List"/>
    <w:basedOn w:val="Textbody"/>
    <w:rsid w:val="006A6DD8"/>
    <w:rPr>
      <w:rFonts w:cs="Arial"/>
    </w:rPr>
  </w:style>
  <w:style w:type="paragraph" w:customStyle="1" w:styleId="63">
    <w:name w:val="Название6"/>
    <w:basedOn w:val="a0"/>
    <w:rsid w:val="006A6DD8"/>
    <w:pPr>
      <w:widowControl w:val="0"/>
      <w:suppressLineNumbers/>
      <w:suppressAutoHyphens/>
      <w:spacing w:before="120" w:after="120" w:line="252" w:lineRule="auto"/>
      <w:textAlignment w:val="baseline"/>
    </w:pPr>
    <w:rPr>
      <w:rFonts w:eastAsia="SimSun" w:cs="Arial"/>
      <w:i/>
      <w:iCs/>
      <w:kern w:val="1"/>
      <w:sz w:val="24"/>
      <w:szCs w:val="24"/>
      <w:lang w:eastAsia="ar-SA"/>
    </w:rPr>
  </w:style>
  <w:style w:type="paragraph" w:customStyle="1" w:styleId="64">
    <w:name w:val="Указатель6"/>
    <w:basedOn w:val="a0"/>
    <w:rsid w:val="006A6DD8"/>
    <w:pPr>
      <w:widowControl w:val="0"/>
      <w:suppressLineNumbers/>
      <w:suppressAutoHyphens/>
      <w:spacing w:after="160" w:line="252" w:lineRule="auto"/>
      <w:textAlignment w:val="baseline"/>
    </w:pPr>
    <w:rPr>
      <w:rFonts w:eastAsia="SimSun" w:cs="Arial"/>
      <w:kern w:val="1"/>
      <w:lang w:eastAsia="ar-SA"/>
    </w:rPr>
  </w:style>
  <w:style w:type="paragraph" w:customStyle="1" w:styleId="Standard">
    <w:name w:val="Standard"/>
    <w:rsid w:val="006A6DD8"/>
    <w:pPr>
      <w:suppressAutoHyphens/>
      <w:textAlignment w:val="baseline"/>
    </w:pPr>
    <w:rPr>
      <w:rFonts w:ascii="Calibri" w:eastAsia="Times New Roman" w:hAnsi="Calibri" w:cs="Calibri"/>
      <w:kern w:val="1"/>
      <w:lang w:eastAsia="ar-SA"/>
    </w:rPr>
  </w:style>
  <w:style w:type="paragraph" w:customStyle="1" w:styleId="Textbody">
    <w:name w:val="Text body"/>
    <w:basedOn w:val="Standard"/>
    <w:rsid w:val="006A6DD8"/>
    <w:pPr>
      <w:spacing w:after="120" w:line="288" w:lineRule="auto"/>
      <w:ind w:firstLine="567"/>
      <w:jc w:val="both"/>
    </w:pPr>
    <w:rPr>
      <w:rFonts w:ascii="Times New Roman" w:hAnsi="Times New Roman" w:cs="Times New Roman"/>
      <w:sz w:val="28"/>
      <w:szCs w:val="28"/>
    </w:rPr>
  </w:style>
  <w:style w:type="paragraph" w:customStyle="1" w:styleId="53">
    <w:name w:val="Название5"/>
    <w:basedOn w:val="a0"/>
    <w:rsid w:val="006A6DD8"/>
    <w:pPr>
      <w:widowControl w:val="0"/>
      <w:suppressLineNumbers/>
      <w:suppressAutoHyphens/>
      <w:spacing w:before="120" w:after="120" w:line="252" w:lineRule="auto"/>
      <w:textAlignment w:val="baseline"/>
    </w:pPr>
    <w:rPr>
      <w:rFonts w:eastAsia="SimSun" w:cs="Arial"/>
      <w:i/>
      <w:iCs/>
      <w:kern w:val="1"/>
      <w:sz w:val="24"/>
      <w:szCs w:val="24"/>
      <w:lang w:eastAsia="ar-SA"/>
    </w:rPr>
  </w:style>
  <w:style w:type="paragraph" w:customStyle="1" w:styleId="54">
    <w:name w:val="Указатель5"/>
    <w:basedOn w:val="a0"/>
    <w:rsid w:val="006A6DD8"/>
    <w:pPr>
      <w:widowControl w:val="0"/>
      <w:suppressLineNumbers/>
      <w:suppressAutoHyphens/>
      <w:spacing w:after="160" w:line="252" w:lineRule="auto"/>
      <w:textAlignment w:val="baseline"/>
    </w:pPr>
    <w:rPr>
      <w:rFonts w:eastAsia="SimSun" w:cs="Arial"/>
      <w:kern w:val="1"/>
      <w:lang w:eastAsia="ar-SA"/>
    </w:rPr>
  </w:style>
  <w:style w:type="paragraph" w:customStyle="1" w:styleId="44">
    <w:name w:val="Название4"/>
    <w:basedOn w:val="a0"/>
    <w:rsid w:val="006A6DD8"/>
    <w:pPr>
      <w:widowControl w:val="0"/>
      <w:suppressLineNumbers/>
      <w:suppressAutoHyphens/>
      <w:spacing w:before="120" w:after="120" w:line="252" w:lineRule="auto"/>
      <w:textAlignment w:val="baseline"/>
    </w:pPr>
    <w:rPr>
      <w:rFonts w:eastAsia="SimSun" w:cs="Arial"/>
      <w:i/>
      <w:iCs/>
      <w:kern w:val="1"/>
      <w:sz w:val="24"/>
      <w:szCs w:val="24"/>
      <w:lang w:eastAsia="ar-SA"/>
    </w:rPr>
  </w:style>
  <w:style w:type="paragraph" w:customStyle="1" w:styleId="45">
    <w:name w:val="Указатель4"/>
    <w:basedOn w:val="a0"/>
    <w:rsid w:val="006A6DD8"/>
    <w:pPr>
      <w:widowControl w:val="0"/>
      <w:suppressLineNumbers/>
      <w:suppressAutoHyphens/>
      <w:spacing w:after="160" w:line="252" w:lineRule="auto"/>
      <w:textAlignment w:val="baseline"/>
    </w:pPr>
    <w:rPr>
      <w:rFonts w:eastAsia="SimSun" w:cs="Arial"/>
      <w:kern w:val="1"/>
      <w:lang w:eastAsia="ar-SA"/>
    </w:rPr>
  </w:style>
  <w:style w:type="paragraph" w:customStyle="1" w:styleId="37">
    <w:name w:val="Название3"/>
    <w:basedOn w:val="a0"/>
    <w:rsid w:val="006A6DD8"/>
    <w:pPr>
      <w:widowControl w:val="0"/>
      <w:suppressLineNumbers/>
      <w:suppressAutoHyphens/>
      <w:spacing w:before="120" w:after="120" w:line="252" w:lineRule="auto"/>
      <w:textAlignment w:val="baseline"/>
    </w:pPr>
    <w:rPr>
      <w:rFonts w:eastAsia="SimSun" w:cs="Arial"/>
      <w:i/>
      <w:iCs/>
      <w:kern w:val="1"/>
      <w:sz w:val="24"/>
      <w:szCs w:val="24"/>
      <w:lang w:eastAsia="ar-SA"/>
    </w:rPr>
  </w:style>
  <w:style w:type="paragraph" w:customStyle="1" w:styleId="38">
    <w:name w:val="Указатель3"/>
    <w:basedOn w:val="a0"/>
    <w:rsid w:val="006A6DD8"/>
    <w:pPr>
      <w:widowControl w:val="0"/>
      <w:suppressLineNumbers/>
      <w:suppressAutoHyphens/>
      <w:spacing w:after="160" w:line="252" w:lineRule="auto"/>
      <w:textAlignment w:val="baseline"/>
    </w:pPr>
    <w:rPr>
      <w:rFonts w:eastAsia="SimSun" w:cs="Arial"/>
      <w:kern w:val="1"/>
      <w:lang w:eastAsia="ar-SA"/>
    </w:rPr>
  </w:style>
  <w:style w:type="paragraph" w:customStyle="1" w:styleId="Heading">
    <w:name w:val="Heading"/>
    <w:basedOn w:val="Standard"/>
    <w:next w:val="Textbody"/>
    <w:rsid w:val="006A6DD8"/>
    <w:pPr>
      <w:keepNext/>
      <w:spacing w:before="240" w:after="120"/>
    </w:pPr>
    <w:rPr>
      <w:rFonts w:ascii="Arial" w:eastAsia="Microsoft YaHei" w:hAnsi="Arial" w:cs="Arial"/>
      <w:sz w:val="28"/>
      <w:szCs w:val="28"/>
    </w:rPr>
  </w:style>
  <w:style w:type="paragraph" w:customStyle="1" w:styleId="1b">
    <w:name w:val="Название объекта1"/>
    <w:basedOn w:val="Standard"/>
    <w:rsid w:val="006A6DD8"/>
    <w:pPr>
      <w:suppressLineNumbers/>
      <w:spacing w:before="120" w:after="120"/>
    </w:pPr>
    <w:rPr>
      <w:rFonts w:cs="Arial"/>
      <w:i/>
      <w:iCs/>
      <w:sz w:val="24"/>
      <w:szCs w:val="24"/>
    </w:rPr>
  </w:style>
  <w:style w:type="paragraph" w:customStyle="1" w:styleId="Index">
    <w:name w:val="Index"/>
    <w:basedOn w:val="Standard"/>
    <w:rsid w:val="006A6DD8"/>
    <w:pPr>
      <w:suppressLineNumbers/>
    </w:pPr>
    <w:rPr>
      <w:rFonts w:cs="Arial"/>
    </w:rPr>
  </w:style>
  <w:style w:type="paragraph" w:customStyle="1" w:styleId="1c">
    <w:name w:val="Абзац списка1"/>
    <w:basedOn w:val="Standard"/>
    <w:rsid w:val="006A6DD8"/>
    <w:pPr>
      <w:ind w:left="720"/>
    </w:pPr>
  </w:style>
  <w:style w:type="paragraph" w:customStyle="1" w:styleId="Default">
    <w:name w:val="Default"/>
    <w:rsid w:val="006A6DD8"/>
    <w:pPr>
      <w:suppressAutoHyphens/>
      <w:spacing w:after="0" w:line="240" w:lineRule="auto"/>
      <w:textAlignment w:val="baseline"/>
    </w:pPr>
    <w:rPr>
      <w:rFonts w:ascii="Calibri" w:eastAsia="Calibri" w:hAnsi="Calibri" w:cs="Calibri"/>
      <w:color w:val="000000"/>
      <w:kern w:val="1"/>
      <w:sz w:val="24"/>
      <w:szCs w:val="24"/>
      <w:lang w:eastAsia="ar-SA"/>
    </w:rPr>
  </w:style>
  <w:style w:type="character" w:customStyle="1" w:styleId="1d">
    <w:name w:val="Верхний колонтитул Знак1"/>
    <w:uiPriority w:val="99"/>
    <w:rsid w:val="006A6DD8"/>
    <w:rPr>
      <w:rFonts w:ascii="Calibri" w:eastAsia="Times New Roman" w:hAnsi="Calibri" w:cs="Calibri"/>
      <w:kern w:val="1"/>
      <w:lang w:eastAsia="ar-SA"/>
    </w:rPr>
  </w:style>
  <w:style w:type="character" w:customStyle="1" w:styleId="1e">
    <w:name w:val="Нижний колонтитул Знак1"/>
    <w:rsid w:val="006A6DD8"/>
    <w:rPr>
      <w:rFonts w:ascii="Calibri" w:eastAsia="Times New Roman" w:hAnsi="Calibri" w:cs="Calibri"/>
      <w:kern w:val="1"/>
      <w:lang w:eastAsia="ar-SA"/>
    </w:rPr>
  </w:style>
  <w:style w:type="paragraph" w:customStyle="1" w:styleId="39">
    <w:name w:val="[Ростех] Наименование Подраздела (Уровень 3)"/>
    <w:uiPriority w:val="99"/>
    <w:qFormat/>
    <w:rsid w:val="006A6DD8"/>
    <w:pPr>
      <w:keepNext/>
      <w:keepLines/>
      <w:suppressAutoHyphens/>
      <w:spacing w:before="240" w:after="0" w:line="240" w:lineRule="auto"/>
      <w:textAlignment w:val="baseline"/>
    </w:pPr>
    <w:rPr>
      <w:rFonts w:ascii="Proxima Nova ExCn Rg" w:eastAsia="Times New Roman" w:hAnsi="Proxima Nova ExCn Rg" w:cs="Proxima Nova ExCn Rg"/>
      <w:b/>
      <w:kern w:val="1"/>
      <w:sz w:val="28"/>
      <w:szCs w:val="28"/>
      <w:lang w:eastAsia="ar-SA"/>
    </w:rPr>
  </w:style>
  <w:style w:type="paragraph" w:customStyle="1" w:styleId="29">
    <w:name w:val="[Ростех] Наименование Раздела (Уровень 2)"/>
    <w:uiPriority w:val="99"/>
    <w:qFormat/>
    <w:rsid w:val="006A6DD8"/>
    <w:pPr>
      <w:keepNext/>
      <w:keepLines/>
      <w:suppressAutoHyphens/>
      <w:spacing w:before="240" w:after="0" w:line="240" w:lineRule="auto"/>
      <w:jc w:val="center"/>
      <w:textAlignment w:val="baseline"/>
    </w:pPr>
    <w:rPr>
      <w:rFonts w:ascii="Proxima Nova ExCn Rg" w:eastAsia="Times New Roman" w:hAnsi="Proxima Nova ExCn Rg" w:cs="Proxima Nova ExCn Rg"/>
      <w:b/>
      <w:kern w:val="1"/>
      <w:sz w:val="28"/>
      <w:szCs w:val="28"/>
      <w:lang w:eastAsia="ar-SA"/>
    </w:rPr>
  </w:style>
  <w:style w:type="paragraph" w:customStyle="1" w:styleId="afff">
    <w:name w:val="[Ростех] Простой текст (Без уровня)"/>
    <w:uiPriority w:val="99"/>
    <w:qFormat/>
    <w:rsid w:val="006A6DD8"/>
    <w:pPr>
      <w:suppressAutoHyphens/>
      <w:spacing w:before="120" w:after="0" w:line="240" w:lineRule="auto"/>
      <w:jc w:val="both"/>
      <w:textAlignment w:val="baseline"/>
    </w:pPr>
    <w:rPr>
      <w:rFonts w:ascii="Proxima Nova ExCn Rg" w:eastAsia="Times New Roman" w:hAnsi="Proxima Nova ExCn Rg" w:cs="Proxima Nova ExCn Rg"/>
      <w:kern w:val="1"/>
      <w:sz w:val="28"/>
      <w:szCs w:val="28"/>
      <w:lang w:eastAsia="ar-SA"/>
    </w:rPr>
  </w:style>
  <w:style w:type="paragraph" w:customStyle="1" w:styleId="55">
    <w:name w:val="[Ростех] Текст Подпункта (Уровень 5)"/>
    <w:uiPriority w:val="99"/>
    <w:qFormat/>
    <w:rsid w:val="006A6DD8"/>
    <w:pPr>
      <w:suppressAutoHyphens/>
      <w:spacing w:before="120" w:after="0" w:line="240" w:lineRule="auto"/>
      <w:jc w:val="both"/>
      <w:textAlignment w:val="baseline"/>
    </w:pPr>
    <w:rPr>
      <w:rFonts w:ascii="Proxima Nova ExCn Rg" w:eastAsia="Times New Roman" w:hAnsi="Proxima Nova ExCn Rg" w:cs="Proxima Nova ExCn Rg"/>
      <w:kern w:val="1"/>
      <w:sz w:val="28"/>
      <w:szCs w:val="28"/>
      <w:lang w:eastAsia="ar-SA"/>
    </w:rPr>
  </w:style>
  <w:style w:type="paragraph" w:customStyle="1" w:styleId="65">
    <w:name w:val="[Ростех] Текст Подпункта подпункта (Уровень 6)"/>
    <w:uiPriority w:val="99"/>
    <w:qFormat/>
    <w:rsid w:val="006A6DD8"/>
    <w:pPr>
      <w:suppressAutoHyphens/>
      <w:spacing w:before="120" w:after="0" w:line="240" w:lineRule="auto"/>
      <w:jc w:val="both"/>
      <w:textAlignment w:val="baseline"/>
    </w:pPr>
    <w:rPr>
      <w:rFonts w:ascii="Proxima Nova ExCn Rg" w:eastAsia="Times New Roman" w:hAnsi="Proxima Nova ExCn Rg" w:cs="Proxima Nova ExCn Rg"/>
      <w:kern w:val="1"/>
      <w:sz w:val="28"/>
      <w:szCs w:val="28"/>
      <w:lang w:eastAsia="ar-SA"/>
    </w:rPr>
  </w:style>
  <w:style w:type="paragraph" w:customStyle="1" w:styleId="46">
    <w:name w:val="[Ростех] Текст Пункта (Уровень 4)"/>
    <w:uiPriority w:val="99"/>
    <w:qFormat/>
    <w:rsid w:val="006A6DD8"/>
    <w:pPr>
      <w:suppressAutoHyphens/>
      <w:spacing w:before="120" w:after="0" w:line="240" w:lineRule="auto"/>
      <w:jc w:val="both"/>
      <w:textAlignment w:val="baseline"/>
    </w:pPr>
    <w:rPr>
      <w:rFonts w:ascii="Proxima Nova ExCn Rg" w:eastAsia="Times New Roman" w:hAnsi="Proxima Nova ExCn Rg" w:cs="Proxima Nova ExCn Rg"/>
      <w:kern w:val="1"/>
      <w:sz w:val="28"/>
      <w:szCs w:val="28"/>
      <w:lang w:eastAsia="ar-SA"/>
    </w:rPr>
  </w:style>
  <w:style w:type="character" w:customStyle="1" w:styleId="1f">
    <w:name w:val="Текст сноски Знак1"/>
    <w:basedOn w:val="a1"/>
    <w:rsid w:val="006A6DD8"/>
    <w:rPr>
      <w:rFonts w:eastAsia="Times New Roman" w:cs="Calibri"/>
      <w:kern w:val="1"/>
      <w:lang w:eastAsia="ar-SA"/>
    </w:rPr>
  </w:style>
  <w:style w:type="paragraph" w:customStyle="1" w:styleId="210">
    <w:name w:val="Основной текст 21"/>
    <w:basedOn w:val="Standard"/>
    <w:rsid w:val="006A6DD8"/>
    <w:pPr>
      <w:spacing w:after="120" w:line="480" w:lineRule="auto"/>
    </w:pPr>
  </w:style>
  <w:style w:type="paragraph" w:customStyle="1" w:styleId="Contents3">
    <w:name w:val="Contents 3"/>
    <w:basedOn w:val="Standard"/>
    <w:rsid w:val="006A6DD8"/>
    <w:pPr>
      <w:spacing w:before="120" w:after="0" w:line="240" w:lineRule="auto"/>
      <w:ind w:left="1134" w:hanging="1134"/>
      <w:jc w:val="both"/>
    </w:pPr>
    <w:rPr>
      <w:rFonts w:ascii="Proxima Nova ExCn Rg" w:hAnsi="Proxima Nova ExCn Rg" w:cs="Proxima Nova ExCn Rg"/>
      <w:iCs/>
      <w:sz w:val="28"/>
      <w:szCs w:val="20"/>
    </w:rPr>
  </w:style>
  <w:style w:type="paragraph" w:customStyle="1" w:styleId="afff0">
    <w:name w:val="Номер со скобкой"/>
    <w:basedOn w:val="Standard"/>
    <w:rsid w:val="006A6DD8"/>
    <w:pPr>
      <w:spacing w:after="0" w:line="290" w:lineRule="exact"/>
      <w:ind w:left="467" w:hanging="227"/>
      <w:jc w:val="both"/>
    </w:pPr>
    <w:rPr>
      <w:rFonts w:ascii="Times New Roman" w:hAnsi="Times New Roman" w:cs="Times New Roman"/>
      <w:sz w:val="24"/>
      <w:szCs w:val="20"/>
    </w:rPr>
  </w:style>
  <w:style w:type="paragraph" w:customStyle="1" w:styleId="afff1">
    <w:name w:val="Текст с номером"/>
    <w:basedOn w:val="Standard"/>
    <w:rsid w:val="006A6DD8"/>
    <w:pPr>
      <w:spacing w:after="0" w:line="290" w:lineRule="exact"/>
      <w:jc w:val="both"/>
    </w:pPr>
    <w:rPr>
      <w:rFonts w:ascii="Times New Roman" w:hAnsi="Times New Roman" w:cs="Times New Roman"/>
      <w:sz w:val="24"/>
      <w:szCs w:val="20"/>
    </w:rPr>
  </w:style>
  <w:style w:type="paragraph" w:customStyle="1" w:styleId="Oaeno">
    <w:name w:val="Oaeno"/>
    <w:basedOn w:val="Standard"/>
    <w:rsid w:val="006A6DD8"/>
    <w:pPr>
      <w:spacing w:after="0" w:line="240" w:lineRule="auto"/>
    </w:pPr>
    <w:rPr>
      <w:rFonts w:ascii="Courier New" w:hAnsi="Courier New" w:cs="Courier New"/>
      <w:sz w:val="20"/>
      <w:szCs w:val="20"/>
    </w:rPr>
  </w:style>
  <w:style w:type="paragraph" w:customStyle="1" w:styleId="afff2">
    <w:name w:val="Основной Сериф"/>
    <w:rsid w:val="006A6DD8"/>
    <w:pPr>
      <w:suppressAutoHyphens/>
      <w:spacing w:after="0" w:line="290" w:lineRule="exact"/>
      <w:ind w:firstLine="357"/>
      <w:jc w:val="both"/>
      <w:textAlignment w:val="baseline"/>
    </w:pPr>
    <w:rPr>
      <w:rFonts w:ascii="Times New Roman" w:eastAsia="Times New Roman" w:hAnsi="Times New Roman" w:cs="Times New Roman"/>
      <w:kern w:val="1"/>
      <w:sz w:val="24"/>
      <w:szCs w:val="20"/>
      <w:lang w:eastAsia="ar-SA"/>
    </w:rPr>
  </w:style>
  <w:style w:type="paragraph" w:customStyle="1" w:styleId="afff3">
    <w:name w:val="Перечисление в скобке"/>
    <w:basedOn w:val="afff0"/>
    <w:rsid w:val="006A6DD8"/>
    <w:pPr>
      <w:ind w:left="707"/>
    </w:pPr>
    <w:rPr>
      <w:bCs/>
    </w:rPr>
  </w:style>
  <w:style w:type="paragraph" w:customStyle="1" w:styleId="afff4">
    <w:name w:val="Подраздел"/>
    <w:basedOn w:val="afff2"/>
    <w:rsid w:val="006A6DD8"/>
    <w:pPr>
      <w:keepNext/>
      <w:keepLines/>
      <w:spacing w:before="357" w:after="178" w:line="240" w:lineRule="auto"/>
      <w:ind w:firstLine="0"/>
      <w:jc w:val="center"/>
    </w:pPr>
    <w:rPr>
      <w:sz w:val="28"/>
      <w:szCs w:val="26"/>
    </w:rPr>
  </w:style>
  <w:style w:type="paragraph" w:customStyle="1" w:styleId="afff5">
    <w:name w:val="Подподраздел"/>
    <w:basedOn w:val="afff1"/>
    <w:rsid w:val="006A6DD8"/>
    <w:pPr>
      <w:keepNext/>
      <w:keepLines/>
      <w:spacing w:before="195" w:after="98" w:line="240" w:lineRule="auto"/>
    </w:pPr>
  </w:style>
  <w:style w:type="paragraph" w:customStyle="1" w:styleId="-31">
    <w:name w:val="Пункт-3"/>
    <w:basedOn w:val="Standard"/>
    <w:rsid w:val="006A6DD8"/>
    <w:pPr>
      <w:spacing w:after="0" w:line="288" w:lineRule="auto"/>
      <w:jc w:val="both"/>
    </w:pPr>
    <w:rPr>
      <w:rFonts w:ascii="Times New Roman" w:hAnsi="Times New Roman" w:cs="Times New Roman"/>
      <w:sz w:val="28"/>
      <w:szCs w:val="24"/>
    </w:rPr>
  </w:style>
  <w:style w:type="paragraph" w:customStyle="1" w:styleId="1f0">
    <w:name w:val="Текст1"/>
    <w:basedOn w:val="Standard"/>
    <w:rsid w:val="006A6DD8"/>
    <w:pPr>
      <w:spacing w:after="0" w:line="288" w:lineRule="auto"/>
      <w:ind w:firstLine="720"/>
      <w:jc w:val="both"/>
    </w:pPr>
    <w:rPr>
      <w:rFonts w:ascii="Times New Roman" w:hAnsi="Times New Roman" w:cs="Times New Roman"/>
      <w:sz w:val="26"/>
      <w:szCs w:val="26"/>
    </w:rPr>
  </w:style>
  <w:style w:type="paragraph" w:customStyle="1" w:styleId="-40">
    <w:name w:val="Пункт-4"/>
    <w:basedOn w:val="Standard"/>
    <w:rsid w:val="006A6DD8"/>
    <w:pPr>
      <w:spacing w:after="0" w:line="288" w:lineRule="auto"/>
      <w:jc w:val="both"/>
    </w:pPr>
    <w:rPr>
      <w:rFonts w:ascii="Times New Roman" w:hAnsi="Times New Roman" w:cs="Times New Roman"/>
      <w:sz w:val="28"/>
      <w:szCs w:val="24"/>
    </w:rPr>
  </w:style>
  <w:style w:type="paragraph" w:customStyle="1" w:styleId="-50">
    <w:name w:val="Пункт-5"/>
    <w:basedOn w:val="Standard"/>
    <w:rsid w:val="006A6DD8"/>
    <w:pPr>
      <w:spacing w:after="0" w:line="288" w:lineRule="auto"/>
      <w:jc w:val="both"/>
    </w:pPr>
    <w:rPr>
      <w:rFonts w:ascii="Times New Roman" w:hAnsi="Times New Roman" w:cs="Times New Roman"/>
      <w:sz w:val="28"/>
      <w:szCs w:val="24"/>
    </w:rPr>
  </w:style>
  <w:style w:type="paragraph" w:customStyle="1" w:styleId="-6">
    <w:name w:val="Пункт-6"/>
    <w:basedOn w:val="Standard"/>
    <w:rsid w:val="006A6DD8"/>
    <w:pPr>
      <w:spacing w:after="0" w:line="288" w:lineRule="auto"/>
      <w:jc w:val="both"/>
    </w:pPr>
    <w:rPr>
      <w:rFonts w:ascii="Times New Roman" w:hAnsi="Times New Roman" w:cs="Times New Roman"/>
      <w:sz w:val="28"/>
      <w:szCs w:val="24"/>
    </w:rPr>
  </w:style>
  <w:style w:type="paragraph" w:customStyle="1" w:styleId="-7">
    <w:name w:val="Пункт-7"/>
    <w:basedOn w:val="Standard"/>
    <w:rsid w:val="006A6DD8"/>
    <w:pPr>
      <w:spacing w:after="0" w:line="288" w:lineRule="auto"/>
      <w:jc w:val="both"/>
    </w:pPr>
    <w:rPr>
      <w:rFonts w:ascii="Times New Roman" w:hAnsi="Times New Roman" w:cs="Times New Roman"/>
      <w:sz w:val="28"/>
      <w:szCs w:val="24"/>
    </w:rPr>
  </w:style>
  <w:style w:type="paragraph" w:customStyle="1" w:styleId="ConsPlusCell">
    <w:name w:val="ConsPlusCell"/>
    <w:rsid w:val="006A6DD8"/>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2a">
    <w:name w:val="Пункт2"/>
    <w:basedOn w:val="Standard"/>
    <w:rsid w:val="006A6DD8"/>
    <w:pPr>
      <w:jc w:val="both"/>
    </w:pPr>
    <w:rPr>
      <w:rFonts w:eastAsia="Calibri"/>
      <w:sz w:val="24"/>
    </w:rPr>
  </w:style>
  <w:style w:type="paragraph" w:customStyle="1" w:styleId="Footnote">
    <w:name w:val="Footnote"/>
    <w:basedOn w:val="Standard"/>
    <w:rsid w:val="006A6DD8"/>
    <w:pPr>
      <w:suppressLineNumbers/>
      <w:ind w:left="283" w:hanging="283"/>
    </w:pPr>
    <w:rPr>
      <w:sz w:val="20"/>
      <w:szCs w:val="20"/>
    </w:rPr>
  </w:style>
  <w:style w:type="paragraph" w:customStyle="1" w:styleId="TableContents">
    <w:name w:val="Table Contents"/>
    <w:basedOn w:val="Standard"/>
    <w:rsid w:val="006A6DD8"/>
    <w:pPr>
      <w:suppressLineNumbers/>
    </w:pPr>
  </w:style>
  <w:style w:type="paragraph" w:customStyle="1" w:styleId="TableHeading">
    <w:name w:val="Table Heading"/>
    <w:basedOn w:val="TableContents"/>
    <w:rsid w:val="006A6DD8"/>
    <w:pPr>
      <w:jc w:val="center"/>
    </w:pPr>
    <w:rPr>
      <w:b/>
      <w:bCs/>
    </w:rPr>
  </w:style>
  <w:style w:type="paragraph" w:customStyle="1" w:styleId="-3">
    <w:name w:val="Подзаголовок-3"/>
    <w:basedOn w:val="-31"/>
    <w:rsid w:val="006A6DD8"/>
    <w:pPr>
      <w:keepNext/>
      <w:numPr>
        <w:numId w:val="2"/>
      </w:numPr>
      <w:spacing w:before="240" w:after="120" w:line="240" w:lineRule="auto"/>
      <w:textAlignment w:val="auto"/>
    </w:pPr>
    <w:rPr>
      <w:rFonts w:ascii="Proxima Nova ExCn Rg" w:hAnsi="Proxima Nova ExCn Rg" w:cs="Proxima Nova ExCn Rg"/>
      <w:b/>
      <w:szCs w:val="30"/>
    </w:rPr>
  </w:style>
  <w:style w:type="paragraph" w:customStyle="1" w:styleId="-41">
    <w:name w:val="Подзаголовок-4"/>
    <w:basedOn w:val="-40"/>
    <w:rsid w:val="006A6DD8"/>
    <w:pPr>
      <w:keepNext/>
      <w:tabs>
        <w:tab w:val="num" w:pos="0"/>
      </w:tabs>
      <w:suppressAutoHyphens w:val="0"/>
      <w:spacing w:before="240" w:line="240" w:lineRule="auto"/>
      <w:ind w:left="1134"/>
      <w:textAlignment w:val="auto"/>
    </w:pPr>
    <w:rPr>
      <w:rFonts w:ascii="Proxima Nova ExCn Rg" w:hAnsi="Proxima Nova ExCn Rg" w:cs="Proxima Nova ExCn Rg"/>
      <w:b/>
      <w:i/>
      <w:szCs w:val="30"/>
    </w:rPr>
  </w:style>
  <w:style w:type="paragraph" w:styleId="HTML0">
    <w:name w:val="HTML Address"/>
    <w:basedOn w:val="a0"/>
    <w:link w:val="HTML1"/>
    <w:rsid w:val="006A6DD8"/>
    <w:pPr>
      <w:tabs>
        <w:tab w:val="left" w:pos="360"/>
      </w:tabs>
      <w:spacing w:before="120" w:after="0" w:line="240" w:lineRule="auto"/>
      <w:jc w:val="both"/>
    </w:pPr>
    <w:rPr>
      <w:rFonts w:ascii="Proxima Nova ExCn Rg" w:eastAsia="Times New Roman" w:hAnsi="Proxima Nova ExCn Rg" w:cs="Times New Roman"/>
      <w:i/>
      <w:iCs/>
      <w:kern w:val="1"/>
      <w:sz w:val="28"/>
      <w:szCs w:val="30"/>
      <w:lang w:eastAsia="ar-SA"/>
    </w:rPr>
  </w:style>
  <w:style w:type="character" w:customStyle="1" w:styleId="HTML1">
    <w:name w:val="Адрес HTML Знак1"/>
    <w:basedOn w:val="a1"/>
    <w:link w:val="HTML0"/>
    <w:rsid w:val="006A6DD8"/>
    <w:rPr>
      <w:rFonts w:ascii="Proxima Nova ExCn Rg" w:eastAsia="Times New Roman" w:hAnsi="Proxima Nova ExCn Rg" w:cs="Times New Roman"/>
      <w:i/>
      <w:iCs/>
      <w:kern w:val="1"/>
      <w:sz w:val="28"/>
      <w:szCs w:val="30"/>
      <w:lang w:eastAsia="ar-SA"/>
    </w:rPr>
  </w:style>
  <w:style w:type="paragraph" w:styleId="afff6">
    <w:name w:val="Subtitle"/>
    <w:basedOn w:val="affd"/>
    <w:next w:val="af1"/>
    <w:link w:val="afff7"/>
    <w:qFormat/>
    <w:rsid w:val="006A6DD8"/>
    <w:pPr>
      <w:jc w:val="center"/>
    </w:pPr>
    <w:rPr>
      <w:i/>
      <w:iCs/>
    </w:rPr>
  </w:style>
  <w:style w:type="character" w:customStyle="1" w:styleId="afff7">
    <w:name w:val="Подзаголовок Знак"/>
    <w:basedOn w:val="a1"/>
    <w:link w:val="afff6"/>
    <w:rsid w:val="006A6DD8"/>
    <w:rPr>
      <w:rFonts w:ascii="Arial" w:eastAsia="Microsoft YaHei" w:hAnsi="Arial" w:cs="Arial"/>
      <w:i/>
      <w:iCs/>
      <w:kern w:val="1"/>
      <w:sz w:val="28"/>
      <w:szCs w:val="28"/>
      <w:lang w:eastAsia="ar-SA"/>
    </w:rPr>
  </w:style>
  <w:style w:type="paragraph" w:customStyle="1" w:styleId="1f1">
    <w:name w:val="Нумерованный список1"/>
    <w:basedOn w:val="a0"/>
    <w:rsid w:val="006A6DD8"/>
    <w:pPr>
      <w:tabs>
        <w:tab w:val="left" w:pos="360"/>
      </w:tabs>
      <w:autoSpaceDE w:val="0"/>
      <w:spacing w:before="60" w:after="0" w:line="288" w:lineRule="auto"/>
      <w:ind w:left="360" w:hanging="360"/>
      <w:jc w:val="both"/>
    </w:pPr>
    <w:rPr>
      <w:rFonts w:ascii="Proxima Nova ExCn Rg" w:eastAsia="Times New Roman" w:hAnsi="Proxima Nova ExCn Rg" w:cs="Times New Roman"/>
      <w:kern w:val="1"/>
      <w:sz w:val="28"/>
      <w:szCs w:val="28"/>
      <w:lang w:eastAsia="ar-SA"/>
    </w:rPr>
  </w:style>
  <w:style w:type="paragraph" w:customStyle="1" w:styleId="211">
    <w:name w:val="Нумерованный список 21"/>
    <w:basedOn w:val="a0"/>
    <w:rsid w:val="006A6DD8"/>
    <w:pPr>
      <w:tabs>
        <w:tab w:val="left" w:pos="360"/>
      </w:tabs>
      <w:spacing w:before="60" w:after="0" w:line="240" w:lineRule="auto"/>
      <w:jc w:val="both"/>
    </w:pPr>
    <w:rPr>
      <w:rFonts w:ascii="Proxima Nova ExCn Rg" w:eastAsia="Times New Roman" w:hAnsi="Proxima Nova ExCn Rg" w:cs="Times New Roman"/>
      <w:kern w:val="1"/>
      <w:sz w:val="28"/>
      <w:szCs w:val="20"/>
      <w:lang w:eastAsia="ar-SA"/>
    </w:rPr>
  </w:style>
  <w:style w:type="paragraph" w:customStyle="1" w:styleId="1f2">
    <w:name w:val="[Ростех] Наименование Главы (Уровень 1)"/>
    <w:rsid w:val="006A6DD8"/>
    <w:pPr>
      <w:keepNext/>
      <w:keepLines/>
      <w:pageBreakBefore/>
      <w:suppressAutoHyphens/>
      <w:spacing w:before="240" w:after="0" w:line="240" w:lineRule="auto"/>
      <w:jc w:val="center"/>
    </w:pPr>
    <w:rPr>
      <w:rFonts w:ascii="Proxima Nova ExCn Rg" w:eastAsia="Cambria" w:hAnsi="Proxima Nova ExCn Rg" w:cs="Proxima Nova ExCn Rg"/>
      <w:b/>
      <w:caps/>
      <w:sz w:val="28"/>
      <w:szCs w:val="28"/>
      <w:lang w:eastAsia="ar-SA"/>
    </w:rPr>
  </w:style>
  <w:style w:type="paragraph" w:styleId="1f3">
    <w:name w:val="toc 1"/>
    <w:basedOn w:val="1f2"/>
    <w:next w:val="a0"/>
    <w:rsid w:val="006A6DD8"/>
    <w:pPr>
      <w:keepNext w:val="0"/>
      <w:keepLines w:val="0"/>
      <w:pageBreakBefore w:val="0"/>
      <w:tabs>
        <w:tab w:val="left" w:pos="1120"/>
        <w:tab w:val="right" w:pos="12899"/>
      </w:tabs>
      <w:spacing w:before="120"/>
      <w:ind w:left="1134" w:hanging="1134"/>
      <w:jc w:val="left"/>
    </w:pPr>
    <w:rPr>
      <w:b w:val="0"/>
      <w:bCs/>
      <w:caps w:val="0"/>
      <w:szCs w:val="20"/>
    </w:rPr>
  </w:style>
  <w:style w:type="paragraph" w:styleId="2b">
    <w:name w:val="toc 2"/>
    <w:basedOn w:val="a0"/>
    <w:next w:val="a0"/>
    <w:rsid w:val="006A6DD8"/>
    <w:pPr>
      <w:tabs>
        <w:tab w:val="right" w:pos="12899"/>
      </w:tabs>
      <w:spacing w:before="120" w:after="0" w:line="240" w:lineRule="auto"/>
      <w:ind w:left="1134" w:hanging="1134"/>
      <w:jc w:val="both"/>
    </w:pPr>
    <w:rPr>
      <w:rFonts w:ascii="Proxima Nova ExCn Rg" w:eastAsia="Times New Roman" w:hAnsi="Proxima Nova ExCn Rg" w:cs="Times New Roman"/>
      <w:kern w:val="1"/>
      <w:sz w:val="28"/>
      <w:szCs w:val="20"/>
      <w:lang w:eastAsia="ar-SA"/>
    </w:rPr>
  </w:style>
  <w:style w:type="paragraph" w:styleId="3a">
    <w:name w:val="toc 3"/>
    <w:basedOn w:val="a0"/>
    <w:next w:val="a0"/>
    <w:rsid w:val="006A6DD8"/>
    <w:pPr>
      <w:tabs>
        <w:tab w:val="left" w:pos="1134"/>
        <w:tab w:val="right" w:pos="12899"/>
      </w:tabs>
      <w:spacing w:before="120" w:after="0" w:line="240" w:lineRule="auto"/>
      <w:ind w:left="1134" w:hanging="1134"/>
      <w:jc w:val="both"/>
    </w:pPr>
    <w:rPr>
      <w:rFonts w:ascii="Proxima Nova ExCn Rg" w:eastAsia="Times New Roman" w:hAnsi="Proxima Nova ExCn Rg" w:cs="Times New Roman"/>
      <w:iCs/>
      <w:kern w:val="1"/>
      <w:sz w:val="28"/>
      <w:szCs w:val="20"/>
      <w:lang w:eastAsia="ar-SA"/>
    </w:rPr>
  </w:style>
  <w:style w:type="paragraph" w:styleId="66">
    <w:name w:val="toc 6"/>
    <w:basedOn w:val="a0"/>
    <w:next w:val="a0"/>
    <w:rsid w:val="006A6DD8"/>
    <w:pPr>
      <w:tabs>
        <w:tab w:val="left" w:pos="360"/>
      </w:tabs>
      <w:spacing w:before="120" w:after="0" w:line="288" w:lineRule="auto"/>
      <w:ind w:left="1400" w:firstLine="567"/>
      <w:jc w:val="both"/>
    </w:pPr>
    <w:rPr>
      <w:rFonts w:ascii="Proxima Nova ExCn Rg" w:eastAsia="Times New Roman" w:hAnsi="Proxima Nova ExCn Rg" w:cs="Times New Roman"/>
      <w:kern w:val="1"/>
      <w:sz w:val="18"/>
      <w:szCs w:val="18"/>
      <w:lang w:eastAsia="ar-SA"/>
    </w:rPr>
  </w:style>
  <w:style w:type="paragraph" w:customStyle="1" w:styleId="310">
    <w:name w:val="Основной текст 31"/>
    <w:basedOn w:val="a0"/>
    <w:rsid w:val="006A6DD8"/>
    <w:pPr>
      <w:tabs>
        <w:tab w:val="left" w:pos="360"/>
        <w:tab w:val="left" w:pos="720"/>
      </w:tabs>
      <w:spacing w:before="120" w:after="120" w:line="288" w:lineRule="auto"/>
      <w:ind w:left="720" w:hanging="720"/>
      <w:jc w:val="both"/>
    </w:pPr>
    <w:rPr>
      <w:rFonts w:ascii="Proxima Nova ExCn Rg" w:eastAsia="Times New Roman" w:hAnsi="Proxima Nova ExCn Rg" w:cs="Times New Roman"/>
      <w:kern w:val="1"/>
      <w:sz w:val="16"/>
      <w:szCs w:val="16"/>
      <w:lang w:eastAsia="ar-SA"/>
    </w:rPr>
  </w:style>
  <w:style w:type="paragraph" w:styleId="afff8">
    <w:name w:val="Body Text Indent"/>
    <w:basedOn w:val="a0"/>
    <w:link w:val="1f4"/>
    <w:rsid w:val="006A6DD8"/>
    <w:pPr>
      <w:tabs>
        <w:tab w:val="left" w:pos="360"/>
      </w:tabs>
      <w:autoSpaceDE w:val="0"/>
      <w:spacing w:before="120" w:after="0" w:line="288" w:lineRule="auto"/>
      <w:ind w:firstLine="485"/>
      <w:jc w:val="both"/>
    </w:pPr>
    <w:rPr>
      <w:rFonts w:ascii="Proxima Nova ExCn Rg" w:eastAsia="Times New Roman" w:hAnsi="Proxima Nova ExCn Rg" w:cs="Times New Roman"/>
      <w:i/>
      <w:iCs/>
      <w:color w:val="000000"/>
      <w:kern w:val="1"/>
      <w:sz w:val="28"/>
      <w:szCs w:val="28"/>
      <w:lang w:eastAsia="ar-SA"/>
    </w:rPr>
  </w:style>
  <w:style w:type="character" w:customStyle="1" w:styleId="1f4">
    <w:name w:val="Основной текст с отступом Знак1"/>
    <w:basedOn w:val="a1"/>
    <w:link w:val="afff8"/>
    <w:rsid w:val="006A6DD8"/>
    <w:rPr>
      <w:rFonts w:ascii="Proxima Nova ExCn Rg" w:eastAsia="Times New Roman" w:hAnsi="Proxima Nova ExCn Rg" w:cs="Times New Roman"/>
      <w:i/>
      <w:iCs/>
      <w:color w:val="000000"/>
      <w:kern w:val="1"/>
      <w:sz w:val="28"/>
      <w:szCs w:val="28"/>
      <w:lang w:eastAsia="ar-SA"/>
    </w:rPr>
  </w:style>
  <w:style w:type="paragraph" w:customStyle="1" w:styleId="212">
    <w:name w:val="Основной текст с отступом 21"/>
    <w:basedOn w:val="a0"/>
    <w:rsid w:val="006A6DD8"/>
    <w:pPr>
      <w:tabs>
        <w:tab w:val="left" w:pos="360"/>
      </w:tabs>
      <w:spacing w:before="120" w:after="120" w:line="480" w:lineRule="auto"/>
      <w:ind w:left="283" w:firstLine="567"/>
      <w:jc w:val="both"/>
    </w:pPr>
    <w:rPr>
      <w:rFonts w:ascii="Proxima Nova ExCn Rg" w:eastAsia="Times New Roman" w:hAnsi="Proxima Nova ExCn Rg" w:cs="Times New Roman"/>
      <w:kern w:val="1"/>
      <w:sz w:val="28"/>
      <w:szCs w:val="28"/>
      <w:lang w:eastAsia="ar-SA"/>
    </w:rPr>
  </w:style>
  <w:style w:type="paragraph" w:customStyle="1" w:styleId="311">
    <w:name w:val="Основной текст с отступом 31"/>
    <w:basedOn w:val="a0"/>
    <w:rsid w:val="006A6DD8"/>
    <w:pPr>
      <w:tabs>
        <w:tab w:val="left" w:pos="360"/>
      </w:tabs>
      <w:spacing w:before="120" w:after="0" w:line="240" w:lineRule="auto"/>
      <w:ind w:firstLine="567"/>
      <w:jc w:val="both"/>
    </w:pPr>
    <w:rPr>
      <w:rFonts w:ascii="Proxima Nova ExCn Rg" w:eastAsia="Times New Roman" w:hAnsi="Proxima Nova ExCn Rg" w:cs="Times New Roman"/>
      <w:b/>
      <w:bCs/>
      <w:kern w:val="1"/>
      <w:sz w:val="26"/>
      <w:szCs w:val="26"/>
      <w:lang w:eastAsia="ar-SA"/>
    </w:rPr>
  </w:style>
  <w:style w:type="paragraph" w:customStyle="1" w:styleId="-42">
    <w:name w:val="пункт-4"/>
    <w:basedOn w:val="a0"/>
    <w:rsid w:val="006A6DD8"/>
    <w:pPr>
      <w:tabs>
        <w:tab w:val="left" w:pos="360"/>
        <w:tab w:val="left" w:pos="1701"/>
      </w:tabs>
      <w:spacing w:before="120" w:after="0" w:line="288" w:lineRule="auto"/>
      <w:ind w:firstLine="567"/>
      <w:jc w:val="both"/>
    </w:pPr>
    <w:rPr>
      <w:rFonts w:ascii="Proxima Nova ExCn Rg" w:eastAsia="Times New Roman" w:hAnsi="Proxima Nova ExCn Rg" w:cs="Times New Roman"/>
      <w:kern w:val="1"/>
      <w:sz w:val="28"/>
      <w:szCs w:val="28"/>
      <w:lang w:eastAsia="ar-SA"/>
    </w:rPr>
  </w:style>
  <w:style w:type="paragraph" w:customStyle="1" w:styleId="-51">
    <w:name w:val="пункт-5"/>
    <w:basedOn w:val="a0"/>
    <w:rsid w:val="006A6DD8"/>
    <w:pPr>
      <w:tabs>
        <w:tab w:val="left" w:pos="360"/>
        <w:tab w:val="left" w:pos="1701"/>
      </w:tabs>
      <w:spacing w:before="120" w:after="0" w:line="288" w:lineRule="auto"/>
      <w:ind w:firstLine="567"/>
      <w:jc w:val="both"/>
    </w:pPr>
    <w:rPr>
      <w:rFonts w:ascii="Proxima Nova ExCn Rg" w:eastAsia="Times New Roman" w:hAnsi="Proxima Nova ExCn Rg" w:cs="Times New Roman"/>
      <w:kern w:val="1"/>
      <w:sz w:val="28"/>
      <w:szCs w:val="28"/>
      <w:lang w:eastAsia="ar-SA"/>
    </w:rPr>
  </w:style>
  <w:style w:type="paragraph" w:customStyle="1" w:styleId="-60">
    <w:name w:val="пункт-6"/>
    <w:basedOn w:val="a0"/>
    <w:rsid w:val="006A6DD8"/>
    <w:pPr>
      <w:tabs>
        <w:tab w:val="left" w:pos="360"/>
        <w:tab w:val="left" w:pos="1701"/>
      </w:tabs>
      <w:spacing w:before="120" w:after="0" w:line="288" w:lineRule="auto"/>
      <w:ind w:firstLine="567"/>
      <w:jc w:val="both"/>
    </w:pPr>
    <w:rPr>
      <w:rFonts w:ascii="Proxima Nova ExCn Rg" w:eastAsia="Times New Roman" w:hAnsi="Proxima Nova ExCn Rg" w:cs="Times New Roman"/>
      <w:kern w:val="1"/>
      <w:sz w:val="28"/>
      <w:szCs w:val="28"/>
      <w:lang w:eastAsia="ar-SA"/>
    </w:rPr>
  </w:style>
  <w:style w:type="paragraph" w:customStyle="1" w:styleId="-70">
    <w:name w:val="пункт-7"/>
    <w:basedOn w:val="a0"/>
    <w:rsid w:val="006A6DD8"/>
    <w:pPr>
      <w:tabs>
        <w:tab w:val="left" w:pos="360"/>
        <w:tab w:val="left" w:pos="1701"/>
      </w:tabs>
      <w:spacing w:before="120" w:after="0" w:line="288" w:lineRule="auto"/>
      <w:ind w:firstLine="567"/>
      <w:jc w:val="both"/>
    </w:pPr>
    <w:rPr>
      <w:rFonts w:ascii="Proxima Nova ExCn Rg" w:eastAsia="Times New Roman" w:hAnsi="Proxima Nova ExCn Rg" w:cs="Times New Roman"/>
      <w:kern w:val="1"/>
      <w:sz w:val="28"/>
      <w:szCs w:val="28"/>
      <w:lang w:eastAsia="ar-SA"/>
    </w:rPr>
  </w:style>
  <w:style w:type="paragraph" w:customStyle="1" w:styleId="afff9">
    <w:name w:val="Структура"/>
    <w:basedOn w:val="a0"/>
    <w:rsid w:val="006A6DD8"/>
    <w:pPr>
      <w:pageBreakBefore/>
      <w:pBdr>
        <w:bottom w:val="double" w:sz="40" w:space="1" w:color="000000"/>
      </w:pBdr>
      <w:tabs>
        <w:tab w:val="left" w:pos="360"/>
        <w:tab w:val="left" w:pos="851"/>
      </w:tabs>
      <w:suppressAutoHyphens/>
      <w:spacing w:before="480" w:after="240" w:line="240" w:lineRule="auto"/>
      <w:ind w:right="2835"/>
      <w:jc w:val="both"/>
    </w:pPr>
    <w:rPr>
      <w:rFonts w:ascii="Arial" w:eastAsia="Times New Roman" w:hAnsi="Arial" w:cs="Arial"/>
      <w:b/>
      <w:bCs/>
      <w:caps/>
      <w:kern w:val="1"/>
      <w:sz w:val="36"/>
      <w:szCs w:val="36"/>
      <w:lang w:eastAsia="ar-SA"/>
    </w:rPr>
  </w:style>
  <w:style w:type="paragraph" w:customStyle="1" w:styleId="1f5">
    <w:name w:val="Схема документа1"/>
    <w:basedOn w:val="a0"/>
    <w:rsid w:val="006A6DD8"/>
    <w:pPr>
      <w:shd w:val="clear" w:color="auto" w:fill="000080"/>
      <w:tabs>
        <w:tab w:val="left" w:pos="360"/>
      </w:tabs>
      <w:kinsoku w:val="0"/>
      <w:overflowPunct w:val="0"/>
      <w:autoSpaceDE w:val="0"/>
      <w:snapToGrid w:val="0"/>
      <w:spacing w:before="120" w:after="0" w:line="240" w:lineRule="auto"/>
    </w:pPr>
    <w:rPr>
      <w:rFonts w:ascii="Tahoma" w:eastAsia="Arial Unicode MS" w:hAnsi="Tahoma" w:cs="Tahoma"/>
      <w:kern w:val="1"/>
      <w:sz w:val="20"/>
      <w:szCs w:val="20"/>
      <w:lang w:eastAsia="ar-SA"/>
    </w:rPr>
  </w:style>
  <w:style w:type="paragraph" w:customStyle="1" w:styleId="afffa">
    <w:name w:val="Таблица текст"/>
    <w:basedOn w:val="a0"/>
    <w:rsid w:val="006A6DD8"/>
    <w:pPr>
      <w:tabs>
        <w:tab w:val="left" w:pos="360"/>
      </w:tabs>
      <w:spacing w:before="40" w:after="40" w:line="240" w:lineRule="auto"/>
      <w:ind w:left="57" w:right="57"/>
      <w:jc w:val="both"/>
    </w:pPr>
    <w:rPr>
      <w:rFonts w:ascii="Proxima Nova ExCn Rg" w:eastAsia="Times New Roman" w:hAnsi="Proxima Nova ExCn Rg" w:cs="Times New Roman"/>
      <w:kern w:val="1"/>
      <w:sz w:val="28"/>
      <w:szCs w:val="30"/>
      <w:lang w:eastAsia="ar-SA"/>
    </w:rPr>
  </w:style>
  <w:style w:type="paragraph" w:customStyle="1" w:styleId="afffb">
    <w:name w:val="Таблица шапка"/>
    <w:basedOn w:val="a0"/>
    <w:rsid w:val="006A6DD8"/>
    <w:pPr>
      <w:keepNext/>
      <w:tabs>
        <w:tab w:val="left" w:pos="360"/>
      </w:tabs>
      <w:spacing w:before="40" w:after="40" w:line="240" w:lineRule="auto"/>
      <w:ind w:left="57" w:right="57"/>
      <w:jc w:val="both"/>
    </w:pPr>
    <w:rPr>
      <w:rFonts w:ascii="Proxima Nova ExCn Rg" w:eastAsia="Times New Roman" w:hAnsi="Proxima Nova ExCn Rg" w:cs="Times New Roman"/>
      <w:kern w:val="1"/>
      <w:sz w:val="18"/>
      <w:szCs w:val="18"/>
      <w:lang w:eastAsia="ar-SA"/>
    </w:rPr>
  </w:style>
  <w:style w:type="character" w:customStyle="1" w:styleId="1f6">
    <w:name w:val="Текст выноски Знак1"/>
    <w:rsid w:val="006A6DD8"/>
    <w:rPr>
      <w:rFonts w:ascii="Tahoma" w:eastAsia="Times New Roman" w:hAnsi="Tahoma" w:cs="Tahoma"/>
      <w:kern w:val="1"/>
      <w:sz w:val="16"/>
      <w:szCs w:val="16"/>
      <w:lang w:eastAsia="ar-SA"/>
    </w:rPr>
  </w:style>
  <w:style w:type="paragraph" w:customStyle="1" w:styleId="1f7">
    <w:name w:val="Текст примечания1"/>
    <w:basedOn w:val="a0"/>
    <w:rsid w:val="006A6DD8"/>
    <w:pPr>
      <w:tabs>
        <w:tab w:val="left" w:pos="360"/>
      </w:tabs>
      <w:spacing w:before="120" w:after="0" w:line="288" w:lineRule="auto"/>
      <w:ind w:firstLine="567"/>
      <w:jc w:val="both"/>
    </w:pPr>
    <w:rPr>
      <w:rFonts w:eastAsia="SimSun" w:cs="Tahoma"/>
      <w:kern w:val="1"/>
      <w:sz w:val="20"/>
      <w:szCs w:val="20"/>
      <w:lang w:eastAsia="ar-SA"/>
    </w:rPr>
  </w:style>
  <w:style w:type="paragraph" w:customStyle="1" w:styleId="afffc">
    <w:name w:val="Текст таблицы"/>
    <w:basedOn w:val="a0"/>
    <w:rsid w:val="006A6DD8"/>
    <w:pPr>
      <w:tabs>
        <w:tab w:val="left" w:pos="360"/>
      </w:tabs>
      <w:spacing w:before="40" w:after="40" w:line="240" w:lineRule="auto"/>
      <w:ind w:left="57" w:right="57"/>
      <w:jc w:val="both"/>
    </w:pPr>
    <w:rPr>
      <w:rFonts w:ascii="Proxima Nova ExCn Rg" w:eastAsia="Times New Roman" w:hAnsi="Proxima Nova ExCn Rg" w:cs="Times New Roman"/>
      <w:kern w:val="1"/>
      <w:sz w:val="28"/>
      <w:szCs w:val="30"/>
      <w:lang w:eastAsia="ar-SA"/>
    </w:rPr>
  </w:style>
  <w:style w:type="character" w:customStyle="1" w:styleId="2c">
    <w:name w:val="Текст примечания Знак2"/>
    <w:uiPriority w:val="99"/>
    <w:semiHidden/>
    <w:rsid w:val="006A6DD8"/>
    <w:rPr>
      <w:sz w:val="20"/>
      <w:szCs w:val="20"/>
    </w:rPr>
  </w:style>
  <w:style w:type="character" w:customStyle="1" w:styleId="1f8">
    <w:name w:val="Тема примечания Знак1"/>
    <w:rsid w:val="006A6DD8"/>
    <w:rPr>
      <w:rFonts w:ascii="Calibri" w:eastAsia="SimSun" w:hAnsi="Calibri" w:cs="Tahoma"/>
      <w:b/>
      <w:bCs/>
      <w:kern w:val="1"/>
      <w:sz w:val="20"/>
      <w:szCs w:val="20"/>
      <w:lang w:eastAsia="ar-SA"/>
    </w:rPr>
  </w:style>
  <w:style w:type="paragraph" w:styleId="1f9">
    <w:name w:val="index 1"/>
    <w:basedOn w:val="a0"/>
    <w:next w:val="a0"/>
    <w:rsid w:val="006A6DD8"/>
    <w:pPr>
      <w:tabs>
        <w:tab w:val="left" w:pos="360"/>
      </w:tabs>
      <w:spacing w:before="120" w:after="0" w:line="240" w:lineRule="auto"/>
      <w:ind w:left="240" w:hanging="240"/>
      <w:jc w:val="both"/>
    </w:pPr>
    <w:rPr>
      <w:rFonts w:ascii="Proxima Nova ExCn Rg" w:eastAsia="Times New Roman" w:hAnsi="Proxima Nova ExCn Rg" w:cs="Times New Roman"/>
      <w:kern w:val="1"/>
      <w:sz w:val="28"/>
      <w:szCs w:val="30"/>
      <w:lang w:val="en-US" w:eastAsia="ar-SA"/>
    </w:rPr>
  </w:style>
  <w:style w:type="paragraph" w:customStyle="1" w:styleId="1fa">
    <w:name w:val="Цитата1"/>
    <w:basedOn w:val="a0"/>
    <w:rsid w:val="006A6DD8"/>
    <w:pPr>
      <w:tabs>
        <w:tab w:val="left" w:pos="360"/>
      </w:tabs>
      <w:spacing w:before="120" w:after="0" w:line="240" w:lineRule="auto"/>
      <w:ind w:left="170" w:right="170" w:firstLine="170"/>
      <w:jc w:val="both"/>
    </w:pPr>
    <w:rPr>
      <w:rFonts w:ascii="Proxima Nova ExCn Rg" w:eastAsia="Times New Roman" w:hAnsi="Proxima Nova ExCn Rg" w:cs="Times New Roman"/>
      <w:kern w:val="1"/>
      <w:sz w:val="28"/>
      <w:szCs w:val="30"/>
      <w:lang w:eastAsia="ar-SA"/>
    </w:rPr>
  </w:style>
  <w:style w:type="paragraph" w:styleId="47">
    <w:name w:val="toc 4"/>
    <w:basedOn w:val="a0"/>
    <w:next w:val="a0"/>
    <w:rsid w:val="006A6DD8"/>
    <w:pPr>
      <w:tabs>
        <w:tab w:val="left" w:pos="360"/>
      </w:tabs>
      <w:spacing w:before="120" w:after="0" w:line="288" w:lineRule="auto"/>
      <w:ind w:left="840" w:firstLine="567"/>
      <w:jc w:val="both"/>
    </w:pPr>
    <w:rPr>
      <w:rFonts w:ascii="Proxima Nova ExCn Rg" w:eastAsia="Times New Roman" w:hAnsi="Proxima Nova ExCn Rg" w:cs="Times New Roman"/>
      <w:kern w:val="1"/>
      <w:sz w:val="18"/>
      <w:szCs w:val="18"/>
      <w:lang w:eastAsia="ar-SA"/>
    </w:rPr>
  </w:style>
  <w:style w:type="paragraph" w:styleId="56">
    <w:name w:val="toc 5"/>
    <w:basedOn w:val="a0"/>
    <w:next w:val="a0"/>
    <w:rsid w:val="006A6DD8"/>
    <w:pPr>
      <w:tabs>
        <w:tab w:val="left" w:pos="360"/>
      </w:tabs>
      <w:spacing w:before="120" w:after="0" w:line="288" w:lineRule="auto"/>
      <w:ind w:left="1120" w:firstLine="567"/>
      <w:jc w:val="both"/>
    </w:pPr>
    <w:rPr>
      <w:rFonts w:ascii="Proxima Nova ExCn Rg" w:eastAsia="Times New Roman" w:hAnsi="Proxima Nova ExCn Rg" w:cs="Times New Roman"/>
      <w:kern w:val="1"/>
      <w:sz w:val="18"/>
      <w:szCs w:val="18"/>
      <w:lang w:eastAsia="ar-SA"/>
    </w:rPr>
  </w:style>
  <w:style w:type="paragraph" w:styleId="71">
    <w:name w:val="toc 7"/>
    <w:basedOn w:val="a0"/>
    <w:next w:val="a0"/>
    <w:rsid w:val="006A6DD8"/>
    <w:pPr>
      <w:tabs>
        <w:tab w:val="left" w:pos="360"/>
      </w:tabs>
      <w:spacing w:before="120" w:after="0" w:line="288" w:lineRule="auto"/>
      <w:ind w:left="1680" w:firstLine="567"/>
      <w:jc w:val="both"/>
    </w:pPr>
    <w:rPr>
      <w:rFonts w:ascii="Proxima Nova ExCn Rg" w:eastAsia="Times New Roman" w:hAnsi="Proxima Nova ExCn Rg" w:cs="Times New Roman"/>
      <w:kern w:val="1"/>
      <w:sz w:val="18"/>
      <w:szCs w:val="18"/>
      <w:lang w:eastAsia="ar-SA"/>
    </w:rPr>
  </w:style>
  <w:style w:type="paragraph" w:styleId="81">
    <w:name w:val="toc 8"/>
    <w:basedOn w:val="a0"/>
    <w:next w:val="a0"/>
    <w:rsid w:val="006A6DD8"/>
    <w:pPr>
      <w:tabs>
        <w:tab w:val="left" w:pos="360"/>
      </w:tabs>
      <w:spacing w:before="120" w:after="0" w:line="288" w:lineRule="auto"/>
      <w:ind w:left="1960" w:firstLine="567"/>
      <w:jc w:val="both"/>
    </w:pPr>
    <w:rPr>
      <w:rFonts w:ascii="Proxima Nova ExCn Rg" w:eastAsia="Times New Roman" w:hAnsi="Proxima Nova ExCn Rg" w:cs="Times New Roman"/>
      <w:kern w:val="1"/>
      <w:sz w:val="18"/>
      <w:szCs w:val="18"/>
      <w:lang w:eastAsia="ar-SA"/>
    </w:rPr>
  </w:style>
  <w:style w:type="paragraph" w:styleId="91">
    <w:name w:val="toc 9"/>
    <w:basedOn w:val="a0"/>
    <w:next w:val="a0"/>
    <w:rsid w:val="006A6DD8"/>
    <w:pPr>
      <w:tabs>
        <w:tab w:val="left" w:pos="360"/>
      </w:tabs>
      <w:spacing w:before="120" w:after="0" w:line="288" w:lineRule="auto"/>
      <w:ind w:left="2240" w:firstLine="567"/>
      <w:jc w:val="both"/>
    </w:pPr>
    <w:rPr>
      <w:rFonts w:ascii="Proxima Nova ExCn Rg" w:eastAsia="Times New Roman" w:hAnsi="Proxima Nova ExCn Rg" w:cs="Times New Roman"/>
      <w:kern w:val="1"/>
      <w:sz w:val="18"/>
      <w:szCs w:val="18"/>
      <w:lang w:eastAsia="ar-SA"/>
    </w:rPr>
  </w:style>
  <w:style w:type="paragraph" w:customStyle="1" w:styleId="afffd">
    <w:name w:val="Глава"/>
    <w:basedOn w:val="a0"/>
    <w:rsid w:val="006A6DD8"/>
    <w:pPr>
      <w:keepNext/>
      <w:tabs>
        <w:tab w:val="left" w:pos="360"/>
      </w:tabs>
      <w:suppressAutoHyphens/>
      <w:spacing w:before="120" w:after="0" w:line="240" w:lineRule="auto"/>
      <w:jc w:val="center"/>
    </w:pPr>
    <w:rPr>
      <w:rFonts w:ascii="Proxima Nova ExCn Rg" w:eastAsia="Times New Roman" w:hAnsi="Proxima Nova ExCn Rg" w:cs="Arial"/>
      <w:b/>
      <w:caps/>
      <w:kern w:val="1"/>
      <w:sz w:val="28"/>
      <w:szCs w:val="48"/>
      <w:lang w:eastAsia="ar-SA"/>
    </w:rPr>
  </w:style>
  <w:style w:type="paragraph" w:customStyle="1" w:styleId="afffe">
    <w:name w:val="Примечание"/>
    <w:basedOn w:val="a0"/>
    <w:rsid w:val="006A6DD8"/>
    <w:pPr>
      <w:tabs>
        <w:tab w:val="left" w:pos="360"/>
      </w:tabs>
      <w:spacing w:before="240" w:after="240" w:line="240" w:lineRule="auto"/>
      <w:ind w:left="1134" w:right="1134"/>
      <w:jc w:val="both"/>
    </w:pPr>
    <w:rPr>
      <w:rFonts w:ascii="Proxima Nova ExCn Rg" w:eastAsia="Times New Roman" w:hAnsi="Proxima Nova ExCn Rg" w:cs="Times New Roman"/>
      <w:spacing w:val="20"/>
      <w:kern w:val="1"/>
      <w:sz w:val="24"/>
      <w:szCs w:val="28"/>
      <w:lang w:eastAsia="ar-SA"/>
    </w:rPr>
  </w:style>
  <w:style w:type="paragraph" w:customStyle="1" w:styleId="affff">
    <w:name w:val="Подподпункт"/>
    <w:basedOn w:val="a0"/>
    <w:rsid w:val="006A6DD8"/>
    <w:pPr>
      <w:tabs>
        <w:tab w:val="left" w:pos="360"/>
        <w:tab w:val="left" w:pos="851"/>
        <w:tab w:val="left" w:pos="1134"/>
        <w:tab w:val="left" w:pos="1418"/>
        <w:tab w:val="left" w:pos="2978"/>
      </w:tabs>
      <w:spacing w:before="120" w:after="0" w:line="360" w:lineRule="auto"/>
      <w:ind w:left="2978"/>
      <w:jc w:val="both"/>
    </w:pPr>
    <w:rPr>
      <w:rFonts w:ascii="Proxima Nova ExCn Rg" w:eastAsia="Times New Roman" w:hAnsi="Proxima Nova ExCn Rg" w:cs="Times New Roman"/>
      <w:kern w:val="1"/>
      <w:sz w:val="28"/>
      <w:szCs w:val="20"/>
      <w:lang w:eastAsia="ar-SA"/>
    </w:rPr>
  </w:style>
  <w:style w:type="paragraph" w:customStyle="1" w:styleId="affff0">
    <w:name w:val="Часть"/>
    <w:basedOn w:val="a0"/>
    <w:rsid w:val="006A6DD8"/>
    <w:pPr>
      <w:tabs>
        <w:tab w:val="left" w:pos="360"/>
        <w:tab w:val="left" w:pos="1134"/>
      </w:tabs>
      <w:spacing w:before="120" w:after="0" w:line="288" w:lineRule="auto"/>
      <w:ind w:firstLine="567"/>
      <w:jc w:val="both"/>
    </w:pPr>
    <w:rPr>
      <w:rFonts w:eastAsia="SimSun" w:cs="Tahoma"/>
      <w:kern w:val="1"/>
      <w:sz w:val="28"/>
      <w:szCs w:val="20"/>
      <w:lang w:eastAsia="ar-SA"/>
    </w:rPr>
  </w:style>
  <w:style w:type="paragraph" w:styleId="affff1">
    <w:name w:val="endnote text"/>
    <w:basedOn w:val="a0"/>
    <w:link w:val="1fb"/>
    <w:rsid w:val="006A6DD8"/>
    <w:pPr>
      <w:tabs>
        <w:tab w:val="left" w:pos="360"/>
      </w:tabs>
      <w:spacing w:before="120" w:after="0" w:line="240" w:lineRule="auto"/>
      <w:jc w:val="both"/>
    </w:pPr>
    <w:rPr>
      <w:rFonts w:ascii="Proxima Nova ExCn Rg" w:eastAsia="Times New Roman" w:hAnsi="Proxima Nova ExCn Rg" w:cs="Times New Roman"/>
      <w:kern w:val="1"/>
      <w:sz w:val="20"/>
      <w:szCs w:val="20"/>
      <w:lang w:eastAsia="ar-SA"/>
    </w:rPr>
  </w:style>
  <w:style w:type="character" w:customStyle="1" w:styleId="1fb">
    <w:name w:val="Текст концевой сноски Знак1"/>
    <w:basedOn w:val="a1"/>
    <w:link w:val="affff1"/>
    <w:rsid w:val="006A6DD8"/>
    <w:rPr>
      <w:rFonts w:ascii="Proxima Nova ExCn Rg" w:eastAsia="Times New Roman" w:hAnsi="Proxima Nova ExCn Rg" w:cs="Times New Roman"/>
      <w:kern w:val="1"/>
      <w:sz w:val="20"/>
      <w:szCs w:val="20"/>
      <w:lang w:eastAsia="ar-SA"/>
    </w:rPr>
  </w:style>
  <w:style w:type="paragraph" w:customStyle="1" w:styleId="affff2">
    <w:name w:val="маркированный"/>
    <w:basedOn w:val="a0"/>
    <w:rsid w:val="006A6DD8"/>
    <w:pPr>
      <w:tabs>
        <w:tab w:val="left" w:pos="0"/>
        <w:tab w:val="left" w:pos="360"/>
        <w:tab w:val="left" w:pos="432"/>
        <w:tab w:val="left" w:pos="1134"/>
      </w:tabs>
      <w:spacing w:before="120" w:after="0" w:line="360" w:lineRule="auto"/>
      <w:ind w:left="432" w:hanging="432"/>
      <w:jc w:val="both"/>
    </w:pPr>
    <w:rPr>
      <w:rFonts w:ascii="Proxima Nova ExCn Rg" w:eastAsia="Times New Roman" w:hAnsi="Proxima Nova ExCn Rg" w:cs="Times New Roman"/>
      <w:kern w:val="1"/>
      <w:sz w:val="28"/>
      <w:szCs w:val="28"/>
      <w:lang w:eastAsia="ar-SA"/>
    </w:rPr>
  </w:style>
  <w:style w:type="paragraph" w:customStyle="1" w:styleId="affff3">
    <w:name w:val="нумерованный"/>
    <w:basedOn w:val="a0"/>
    <w:rsid w:val="006A6DD8"/>
    <w:pPr>
      <w:tabs>
        <w:tab w:val="left" w:pos="360"/>
        <w:tab w:val="left" w:pos="432"/>
        <w:tab w:val="left" w:pos="567"/>
        <w:tab w:val="left" w:pos="1134"/>
      </w:tabs>
      <w:spacing w:before="120" w:after="0" w:line="360" w:lineRule="auto"/>
      <w:ind w:left="432" w:hanging="432"/>
      <w:jc w:val="both"/>
    </w:pPr>
    <w:rPr>
      <w:rFonts w:ascii="Proxima Nova ExCn Rg" w:eastAsia="Times New Roman" w:hAnsi="Proxima Nova ExCn Rg" w:cs="Times New Roman"/>
      <w:kern w:val="1"/>
      <w:sz w:val="28"/>
      <w:szCs w:val="28"/>
      <w:lang w:eastAsia="ar-SA"/>
    </w:rPr>
  </w:style>
  <w:style w:type="paragraph" w:customStyle="1" w:styleId="affff4">
    <w:name w:val="Подпункт"/>
    <w:basedOn w:val="a0"/>
    <w:rsid w:val="006A6DD8"/>
    <w:pPr>
      <w:tabs>
        <w:tab w:val="left" w:pos="360"/>
        <w:tab w:val="left" w:pos="1701"/>
      </w:tabs>
      <w:spacing w:before="120" w:after="0" w:line="288" w:lineRule="auto"/>
      <w:ind w:left="1701"/>
      <w:jc w:val="both"/>
    </w:pPr>
    <w:rPr>
      <w:rFonts w:ascii="Proxima Nova ExCn Rg" w:eastAsia="Times New Roman" w:hAnsi="Proxima Nova ExCn Rg" w:cs="Times New Roman"/>
      <w:kern w:val="1"/>
      <w:sz w:val="28"/>
      <w:szCs w:val="28"/>
      <w:lang w:eastAsia="ar-SA"/>
    </w:rPr>
  </w:style>
  <w:style w:type="paragraph" w:customStyle="1" w:styleId="affff5">
    <w:name w:val="Подподподпункт"/>
    <w:basedOn w:val="a0"/>
    <w:rsid w:val="006A6DD8"/>
    <w:pPr>
      <w:tabs>
        <w:tab w:val="left" w:pos="360"/>
        <w:tab w:val="left" w:pos="1008"/>
        <w:tab w:val="left" w:pos="1701"/>
        <w:tab w:val="left" w:pos="2448"/>
        <w:tab w:val="left" w:pos="3560"/>
        <w:tab w:val="left" w:pos="3600"/>
      </w:tabs>
      <w:spacing w:before="120" w:after="0" w:line="360" w:lineRule="auto"/>
      <w:ind w:left="1701"/>
      <w:jc w:val="both"/>
    </w:pPr>
    <w:rPr>
      <w:rFonts w:ascii="Proxima Nova ExCn Rg" w:eastAsia="Times New Roman" w:hAnsi="Proxima Nova ExCn Rg" w:cs="Times New Roman"/>
      <w:kern w:val="1"/>
      <w:sz w:val="28"/>
      <w:szCs w:val="28"/>
      <w:lang w:eastAsia="ar-SA"/>
    </w:rPr>
  </w:style>
  <w:style w:type="paragraph" w:customStyle="1" w:styleId="affff6">
    <w:name w:val="Пункт б/н"/>
    <w:basedOn w:val="a0"/>
    <w:rsid w:val="006A6DD8"/>
    <w:pPr>
      <w:tabs>
        <w:tab w:val="left" w:pos="360"/>
      </w:tabs>
      <w:spacing w:before="120" w:after="0" w:line="360" w:lineRule="auto"/>
      <w:ind w:left="1134" w:firstLine="567"/>
      <w:jc w:val="both"/>
    </w:pPr>
    <w:rPr>
      <w:rFonts w:ascii="Proxima Nova ExCn Rg" w:eastAsia="Times New Roman" w:hAnsi="Proxima Nova ExCn Rg" w:cs="Times New Roman"/>
      <w:kern w:val="1"/>
      <w:sz w:val="28"/>
      <w:szCs w:val="28"/>
      <w:lang w:eastAsia="ar-SA"/>
    </w:rPr>
  </w:style>
  <w:style w:type="paragraph" w:customStyle="1" w:styleId="-310">
    <w:name w:val="Светлая сетка - Акцент 31"/>
    <w:basedOn w:val="a0"/>
    <w:rsid w:val="006A6DD8"/>
    <w:pPr>
      <w:tabs>
        <w:tab w:val="left" w:pos="360"/>
      </w:tabs>
      <w:spacing w:before="120" w:after="0" w:line="288" w:lineRule="auto"/>
      <w:ind w:left="720"/>
      <w:jc w:val="both"/>
    </w:pPr>
    <w:rPr>
      <w:rFonts w:ascii="Proxima Nova ExCn Rg" w:eastAsia="Calibri" w:hAnsi="Proxima Nova ExCn Rg"/>
      <w:kern w:val="1"/>
      <w:sz w:val="28"/>
      <w:lang w:eastAsia="ar-SA"/>
    </w:rPr>
  </w:style>
  <w:style w:type="paragraph" w:customStyle="1" w:styleId="affff7">
    <w:name w:val="Новая редакция"/>
    <w:basedOn w:val="a0"/>
    <w:rsid w:val="006A6DD8"/>
    <w:pPr>
      <w:tabs>
        <w:tab w:val="left" w:pos="360"/>
      </w:tabs>
      <w:spacing w:before="120" w:after="0" w:line="360" w:lineRule="auto"/>
      <w:ind w:firstLine="567"/>
      <w:jc w:val="both"/>
    </w:pPr>
    <w:rPr>
      <w:rFonts w:ascii="Arial" w:eastAsia="Times New Roman" w:hAnsi="Arial" w:cs="Arial"/>
      <w:kern w:val="1"/>
      <w:sz w:val="28"/>
      <w:szCs w:val="30"/>
      <w:lang w:eastAsia="ar-SA"/>
    </w:rPr>
  </w:style>
  <w:style w:type="paragraph" w:customStyle="1" w:styleId="-311">
    <w:name w:val="Светлый список - Акцент 31"/>
    <w:rsid w:val="006A6DD8"/>
    <w:pPr>
      <w:suppressAutoHyphens/>
      <w:spacing w:after="0" w:line="240" w:lineRule="auto"/>
    </w:pPr>
    <w:rPr>
      <w:rFonts w:ascii="Proxima Nova ExCn Rg" w:eastAsia="Times New Roman" w:hAnsi="Proxima Nova ExCn Rg" w:cs="Proxima Nova ExCn Rg"/>
      <w:sz w:val="28"/>
      <w:szCs w:val="30"/>
      <w:lang w:eastAsia="ar-SA"/>
    </w:rPr>
  </w:style>
  <w:style w:type="paragraph" w:customStyle="1" w:styleId="-21">
    <w:name w:val="Пункт-2"/>
    <w:basedOn w:val="a0"/>
    <w:rsid w:val="006A6DD8"/>
    <w:pPr>
      <w:tabs>
        <w:tab w:val="left" w:pos="360"/>
      </w:tabs>
      <w:spacing w:before="120" w:after="0" w:line="288" w:lineRule="auto"/>
      <w:jc w:val="both"/>
    </w:pPr>
    <w:rPr>
      <w:rFonts w:ascii="Proxima Nova ExCn Rg" w:eastAsia="Times New Roman" w:hAnsi="Proxima Nova ExCn Rg" w:cs="Times New Roman"/>
      <w:kern w:val="1"/>
      <w:sz w:val="28"/>
      <w:szCs w:val="30"/>
      <w:lang w:eastAsia="ar-SA"/>
    </w:rPr>
  </w:style>
  <w:style w:type="paragraph" w:customStyle="1" w:styleId="-22">
    <w:name w:val="Подзаголовок-2"/>
    <w:basedOn w:val="-21"/>
    <w:rsid w:val="006A6DD8"/>
    <w:pPr>
      <w:keepNext/>
      <w:suppressAutoHyphens/>
      <w:spacing w:before="360" w:after="120"/>
      <w:jc w:val="left"/>
    </w:pPr>
    <w:rPr>
      <w:b/>
      <w:caps/>
    </w:rPr>
  </w:style>
  <w:style w:type="paragraph" w:customStyle="1" w:styleId="2d">
    <w:name w:val="Название2"/>
    <w:basedOn w:val="a0"/>
    <w:rsid w:val="006A6DD8"/>
    <w:pPr>
      <w:suppressLineNumbers/>
      <w:tabs>
        <w:tab w:val="left" w:pos="360"/>
      </w:tabs>
      <w:spacing w:before="120" w:after="120" w:line="288" w:lineRule="auto"/>
      <w:ind w:firstLine="567"/>
      <w:jc w:val="both"/>
    </w:pPr>
    <w:rPr>
      <w:rFonts w:ascii="Arial" w:eastAsia="Calibri" w:hAnsi="Arial" w:cs="Arial"/>
      <w:i/>
      <w:iCs/>
      <w:kern w:val="1"/>
      <w:sz w:val="20"/>
      <w:szCs w:val="30"/>
      <w:lang w:eastAsia="ar-SA"/>
    </w:rPr>
  </w:style>
  <w:style w:type="paragraph" w:customStyle="1" w:styleId="2e">
    <w:name w:val="Указатель2"/>
    <w:basedOn w:val="a0"/>
    <w:rsid w:val="006A6DD8"/>
    <w:pPr>
      <w:suppressLineNumbers/>
      <w:tabs>
        <w:tab w:val="left" w:pos="360"/>
      </w:tabs>
      <w:spacing w:before="120" w:after="0" w:line="288" w:lineRule="auto"/>
      <w:ind w:firstLine="567"/>
      <w:jc w:val="both"/>
    </w:pPr>
    <w:rPr>
      <w:rFonts w:ascii="Arial" w:eastAsia="Calibri" w:hAnsi="Arial" w:cs="Arial"/>
      <w:kern w:val="1"/>
      <w:sz w:val="28"/>
      <w:lang w:eastAsia="ar-SA"/>
    </w:rPr>
  </w:style>
  <w:style w:type="paragraph" w:customStyle="1" w:styleId="1fc">
    <w:name w:val="Название1"/>
    <w:basedOn w:val="a0"/>
    <w:rsid w:val="006A6DD8"/>
    <w:pPr>
      <w:suppressLineNumbers/>
      <w:tabs>
        <w:tab w:val="left" w:pos="360"/>
      </w:tabs>
      <w:spacing w:before="120" w:after="120" w:line="288" w:lineRule="auto"/>
      <w:ind w:firstLine="567"/>
      <w:jc w:val="both"/>
    </w:pPr>
    <w:rPr>
      <w:rFonts w:ascii="Arial" w:eastAsia="Calibri" w:hAnsi="Arial" w:cs="Arial"/>
      <w:i/>
      <w:iCs/>
      <w:kern w:val="1"/>
      <w:sz w:val="20"/>
      <w:szCs w:val="30"/>
      <w:lang w:eastAsia="ar-SA"/>
    </w:rPr>
  </w:style>
  <w:style w:type="paragraph" w:customStyle="1" w:styleId="1fd">
    <w:name w:val="Указатель1"/>
    <w:basedOn w:val="a0"/>
    <w:rsid w:val="006A6DD8"/>
    <w:pPr>
      <w:suppressLineNumbers/>
      <w:tabs>
        <w:tab w:val="left" w:pos="360"/>
      </w:tabs>
      <w:spacing w:before="120" w:after="0" w:line="288" w:lineRule="auto"/>
      <w:ind w:firstLine="567"/>
      <w:jc w:val="both"/>
    </w:pPr>
    <w:rPr>
      <w:rFonts w:ascii="Arial" w:eastAsia="Calibri" w:hAnsi="Arial" w:cs="Arial"/>
      <w:kern w:val="1"/>
      <w:sz w:val="28"/>
      <w:lang w:eastAsia="ar-SA"/>
    </w:rPr>
  </w:style>
  <w:style w:type="paragraph" w:customStyle="1" w:styleId="-23">
    <w:name w:val="пункт-2"/>
    <w:basedOn w:val="af1"/>
    <w:rsid w:val="006A6DD8"/>
    <w:pPr>
      <w:tabs>
        <w:tab w:val="right" w:pos="0"/>
        <w:tab w:val="left" w:pos="360"/>
        <w:tab w:val="right" w:pos="1701"/>
      </w:tabs>
      <w:spacing w:before="120" w:after="0"/>
      <w:jc w:val="both"/>
    </w:pPr>
    <w:rPr>
      <w:kern w:val="1"/>
      <w:szCs w:val="24"/>
      <w:lang w:eastAsia="ar-SA"/>
    </w:rPr>
  </w:style>
  <w:style w:type="paragraph" w:customStyle="1" w:styleId="affff8">
    <w:name w:val="Пункт_б/н"/>
    <w:basedOn w:val="a0"/>
    <w:rsid w:val="006A6DD8"/>
    <w:pPr>
      <w:tabs>
        <w:tab w:val="left" w:pos="360"/>
      </w:tabs>
      <w:spacing w:before="120" w:after="0" w:line="360" w:lineRule="auto"/>
      <w:ind w:left="1134"/>
      <w:jc w:val="both"/>
    </w:pPr>
    <w:rPr>
      <w:rFonts w:ascii="Proxima Nova ExCn Rg" w:eastAsia="Times New Roman" w:hAnsi="Proxima Nova ExCn Rg" w:cs="Times New Roman"/>
      <w:kern w:val="1"/>
      <w:sz w:val="28"/>
      <w:szCs w:val="28"/>
      <w:lang w:eastAsia="ar-SA"/>
    </w:rPr>
  </w:style>
  <w:style w:type="paragraph" w:customStyle="1" w:styleId="2f">
    <w:name w:val="Подзаголовок_2"/>
    <w:basedOn w:val="a0"/>
    <w:rsid w:val="006A6DD8"/>
    <w:pPr>
      <w:keepNext/>
      <w:tabs>
        <w:tab w:val="left" w:pos="360"/>
        <w:tab w:val="left" w:pos="576"/>
        <w:tab w:val="left" w:pos="1701"/>
      </w:tabs>
      <w:suppressAutoHyphens/>
      <w:spacing w:before="360" w:after="120" w:line="240" w:lineRule="auto"/>
      <w:ind w:left="576" w:hanging="576"/>
      <w:jc w:val="both"/>
    </w:pPr>
    <w:rPr>
      <w:rFonts w:ascii="Proxima Nova ExCn Rg" w:eastAsia="Times New Roman" w:hAnsi="Proxima Nova ExCn Rg" w:cs="Times New Roman"/>
      <w:b/>
      <w:kern w:val="1"/>
      <w:sz w:val="32"/>
      <w:szCs w:val="20"/>
      <w:lang w:eastAsia="ar-SA"/>
    </w:rPr>
  </w:style>
  <w:style w:type="paragraph" w:customStyle="1" w:styleId="2f0">
    <w:name w:val="Стиль Примечание + разреженный на  2 пт"/>
    <w:basedOn w:val="afffe"/>
    <w:rsid w:val="006A6DD8"/>
    <w:rPr>
      <w:spacing w:val="40"/>
    </w:rPr>
  </w:style>
  <w:style w:type="paragraph" w:customStyle="1" w:styleId="affff9">
    <w:name w:val="Подвал для информации об изменениях"/>
    <w:basedOn w:val="1"/>
    <w:next w:val="a0"/>
    <w:rsid w:val="006A6DD8"/>
    <w:pPr>
      <w:widowControl w:val="0"/>
      <w:tabs>
        <w:tab w:val="num" w:pos="0"/>
        <w:tab w:val="left" w:pos="1843"/>
        <w:tab w:val="left" w:pos="1985"/>
      </w:tabs>
      <w:autoSpaceDE w:val="0"/>
      <w:spacing w:before="108" w:beforeAutospacing="0" w:after="108" w:afterAutospacing="0"/>
      <w:ind w:left="1134"/>
      <w:jc w:val="center"/>
    </w:pPr>
    <w:rPr>
      <w:rFonts w:ascii="Arial" w:hAnsi="Arial" w:cs="Arial"/>
      <w:b w:val="0"/>
      <w:bCs w:val="0"/>
      <w:color w:val="26282F"/>
      <w:kern w:val="1"/>
      <w:sz w:val="18"/>
      <w:szCs w:val="18"/>
      <w:lang w:eastAsia="ar-SA"/>
    </w:rPr>
  </w:style>
  <w:style w:type="paragraph" w:customStyle="1" w:styleId="110">
    <w:name w:val="Цветной список — акцент 11"/>
    <w:basedOn w:val="a0"/>
    <w:rsid w:val="006A6DD8"/>
    <w:pPr>
      <w:tabs>
        <w:tab w:val="left" w:pos="360"/>
      </w:tabs>
      <w:spacing w:before="120" w:after="0" w:line="288" w:lineRule="auto"/>
      <w:ind w:left="720"/>
      <w:jc w:val="both"/>
    </w:pPr>
    <w:rPr>
      <w:rFonts w:ascii="Proxima Nova ExCn Rg" w:eastAsia="Calibri" w:hAnsi="Proxima Nova ExCn Rg"/>
      <w:kern w:val="1"/>
      <w:sz w:val="28"/>
      <w:lang w:eastAsia="ar-SA"/>
    </w:rPr>
  </w:style>
  <w:style w:type="paragraph" w:customStyle="1" w:styleId="111">
    <w:name w:val="Цветная заливка — акцент 11"/>
    <w:rsid w:val="006A6DD8"/>
    <w:pPr>
      <w:suppressAutoHyphens/>
      <w:spacing w:after="0" w:line="240" w:lineRule="auto"/>
    </w:pPr>
    <w:rPr>
      <w:rFonts w:ascii="Proxima Nova ExCn Rg" w:eastAsia="Times New Roman" w:hAnsi="Proxima Nova ExCn Rg" w:cs="Proxima Nova ExCn Rg"/>
      <w:sz w:val="28"/>
      <w:szCs w:val="30"/>
      <w:lang w:eastAsia="ar-SA"/>
    </w:rPr>
  </w:style>
  <w:style w:type="paragraph" w:styleId="affffa">
    <w:name w:val="Revision"/>
    <w:rsid w:val="006A6DD8"/>
    <w:pPr>
      <w:suppressAutoHyphens/>
      <w:spacing w:after="0" w:line="240" w:lineRule="auto"/>
    </w:pPr>
    <w:rPr>
      <w:rFonts w:ascii="Proxima Nova ExCn Rg" w:eastAsia="Times New Roman" w:hAnsi="Proxima Nova ExCn Rg" w:cs="Proxima Nova ExCn Rg"/>
      <w:sz w:val="28"/>
      <w:szCs w:val="30"/>
      <w:lang w:eastAsia="ar-SA"/>
    </w:rPr>
  </w:style>
  <w:style w:type="paragraph" w:customStyle="1" w:styleId="2f1">
    <w:name w:val="Пункт_2"/>
    <w:basedOn w:val="a0"/>
    <w:rsid w:val="006A6DD8"/>
    <w:pPr>
      <w:tabs>
        <w:tab w:val="left" w:pos="1986"/>
      </w:tabs>
      <w:spacing w:before="120" w:after="0" w:line="360" w:lineRule="auto"/>
      <w:ind w:left="1" w:firstLine="709"/>
      <w:jc w:val="both"/>
    </w:pPr>
    <w:rPr>
      <w:rFonts w:ascii="Times New Roman" w:eastAsia="Times New Roman" w:hAnsi="Times New Roman" w:cs="Times New Roman"/>
      <w:kern w:val="1"/>
      <w:sz w:val="28"/>
      <w:szCs w:val="20"/>
      <w:lang w:eastAsia="ar-SA"/>
    </w:rPr>
  </w:style>
  <w:style w:type="paragraph" w:customStyle="1" w:styleId="3b">
    <w:name w:val="Пункт_3"/>
    <w:basedOn w:val="2f1"/>
    <w:rsid w:val="006A6DD8"/>
    <w:pPr>
      <w:tabs>
        <w:tab w:val="left" w:pos="1844"/>
      </w:tabs>
      <w:ind w:left="0"/>
    </w:pPr>
  </w:style>
  <w:style w:type="paragraph" w:customStyle="1" w:styleId="48">
    <w:name w:val="Пункт_4"/>
    <w:basedOn w:val="3b"/>
    <w:rsid w:val="006A6DD8"/>
    <w:pPr>
      <w:tabs>
        <w:tab w:val="left" w:pos="2128"/>
      </w:tabs>
    </w:pPr>
  </w:style>
  <w:style w:type="paragraph" w:customStyle="1" w:styleId="5ABCD">
    <w:name w:val="Пункт_5_ABCD"/>
    <w:basedOn w:val="a0"/>
    <w:rsid w:val="006A6DD8"/>
    <w:pPr>
      <w:tabs>
        <w:tab w:val="left" w:pos="360"/>
      </w:tabs>
      <w:spacing w:before="120" w:after="0" w:line="360" w:lineRule="auto"/>
      <w:jc w:val="both"/>
    </w:pPr>
    <w:rPr>
      <w:rFonts w:ascii="Times New Roman" w:eastAsia="Times New Roman" w:hAnsi="Times New Roman" w:cs="Times New Roman"/>
      <w:kern w:val="1"/>
      <w:sz w:val="28"/>
      <w:szCs w:val="20"/>
      <w:lang w:eastAsia="ar-SA"/>
    </w:rPr>
  </w:style>
  <w:style w:type="paragraph" w:customStyle="1" w:styleId="1fe">
    <w:name w:val="Пункт_1"/>
    <w:basedOn w:val="a0"/>
    <w:rsid w:val="006A6DD8"/>
    <w:pPr>
      <w:keepNext/>
      <w:tabs>
        <w:tab w:val="left" w:pos="360"/>
      </w:tabs>
      <w:spacing w:before="480" w:after="240" w:line="240" w:lineRule="auto"/>
      <w:jc w:val="center"/>
    </w:pPr>
    <w:rPr>
      <w:rFonts w:ascii="Arial" w:eastAsia="Times New Roman" w:hAnsi="Arial" w:cs="Times New Roman"/>
      <w:b/>
      <w:kern w:val="1"/>
      <w:sz w:val="32"/>
      <w:szCs w:val="28"/>
      <w:lang w:eastAsia="ar-SA"/>
    </w:rPr>
  </w:style>
  <w:style w:type="paragraph" w:customStyle="1" w:styleId="1ff">
    <w:name w:val="Маркированный список1"/>
    <w:basedOn w:val="a0"/>
    <w:rsid w:val="006A6DD8"/>
    <w:pPr>
      <w:widowControl w:val="0"/>
      <w:tabs>
        <w:tab w:val="left" w:pos="360"/>
        <w:tab w:val="left" w:pos="405"/>
        <w:tab w:val="left" w:pos="644"/>
      </w:tabs>
      <w:autoSpaceDE w:val="0"/>
      <w:spacing w:before="120" w:after="0" w:line="288" w:lineRule="auto"/>
      <w:ind w:left="360" w:firstLine="567"/>
      <w:jc w:val="both"/>
      <w:textAlignment w:val="baseline"/>
    </w:pPr>
    <w:rPr>
      <w:rFonts w:ascii="Times New Roman" w:eastAsia="Times New Roman" w:hAnsi="Times New Roman" w:cs="Times New Roman"/>
      <w:kern w:val="1"/>
      <w:sz w:val="28"/>
      <w:szCs w:val="28"/>
      <w:lang w:eastAsia="ar-SA"/>
    </w:rPr>
  </w:style>
  <w:style w:type="paragraph" w:customStyle="1" w:styleId="s1">
    <w:name w:val="s_1"/>
    <w:basedOn w:val="a0"/>
    <w:rsid w:val="006A6DD8"/>
    <w:pPr>
      <w:tabs>
        <w:tab w:val="left" w:pos="360"/>
      </w:tabs>
      <w:spacing w:before="280" w:after="280" w:line="240" w:lineRule="auto"/>
    </w:pPr>
    <w:rPr>
      <w:rFonts w:ascii="Times New Roman" w:eastAsia="Times New Roman" w:hAnsi="Times New Roman" w:cs="Times New Roman"/>
      <w:kern w:val="1"/>
      <w:sz w:val="24"/>
      <w:szCs w:val="30"/>
      <w:lang w:eastAsia="ar-SA"/>
    </w:rPr>
  </w:style>
  <w:style w:type="paragraph" w:customStyle="1" w:styleId="S11">
    <w:name w:val="S_Заголовок1_СписокН"/>
    <w:basedOn w:val="a0"/>
    <w:next w:val="a0"/>
    <w:rsid w:val="006A6DD8"/>
    <w:pPr>
      <w:keepNext/>
      <w:pageBreakBefore/>
      <w:tabs>
        <w:tab w:val="left" w:pos="360"/>
      </w:tabs>
      <w:spacing w:before="120" w:after="0" w:line="240" w:lineRule="auto"/>
      <w:ind w:left="360" w:hanging="360"/>
      <w:jc w:val="both"/>
    </w:pPr>
    <w:rPr>
      <w:rFonts w:ascii="Arial" w:eastAsia="Times New Roman" w:hAnsi="Arial" w:cs="Times New Roman"/>
      <w:b/>
      <w:caps/>
      <w:kern w:val="1"/>
      <w:sz w:val="32"/>
      <w:szCs w:val="32"/>
      <w:lang w:eastAsia="ar-SA"/>
    </w:rPr>
  </w:style>
  <w:style w:type="paragraph" w:customStyle="1" w:styleId="S2">
    <w:name w:val="S_Заголовок2_СписокН"/>
    <w:basedOn w:val="a0"/>
    <w:next w:val="a0"/>
    <w:rsid w:val="006A6DD8"/>
    <w:pPr>
      <w:keepNext/>
      <w:tabs>
        <w:tab w:val="left" w:pos="360"/>
        <w:tab w:val="left" w:pos="576"/>
      </w:tabs>
      <w:spacing w:before="120" w:after="0" w:line="240" w:lineRule="auto"/>
      <w:ind w:left="576" w:hanging="576"/>
      <w:jc w:val="both"/>
    </w:pPr>
    <w:rPr>
      <w:rFonts w:ascii="Arial" w:eastAsia="Times New Roman" w:hAnsi="Arial" w:cs="Times New Roman"/>
      <w:b/>
      <w:caps/>
      <w:kern w:val="1"/>
      <w:sz w:val="24"/>
      <w:szCs w:val="30"/>
      <w:lang w:eastAsia="ar-SA"/>
    </w:rPr>
  </w:style>
  <w:style w:type="paragraph" w:customStyle="1" w:styleId="S3">
    <w:name w:val="S_Заголовок3_СписокН"/>
    <w:basedOn w:val="a0"/>
    <w:next w:val="a0"/>
    <w:rsid w:val="006A6DD8"/>
    <w:pPr>
      <w:keepNext/>
      <w:tabs>
        <w:tab w:val="left" w:pos="360"/>
        <w:tab w:val="left" w:pos="720"/>
      </w:tabs>
      <w:spacing w:before="120" w:after="0" w:line="240" w:lineRule="auto"/>
      <w:ind w:left="720" w:hanging="720"/>
      <w:jc w:val="both"/>
    </w:pPr>
    <w:rPr>
      <w:rFonts w:ascii="Arial" w:eastAsia="Times New Roman" w:hAnsi="Arial" w:cs="Times New Roman"/>
      <w:b/>
      <w:i/>
      <w:caps/>
      <w:kern w:val="1"/>
      <w:sz w:val="20"/>
      <w:szCs w:val="20"/>
      <w:lang w:eastAsia="ar-SA"/>
    </w:rPr>
  </w:style>
  <w:style w:type="paragraph" w:customStyle="1" w:styleId="S0">
    <w:name w:val="S_Обычный"/>
    <w:basedOn w:val="a0"/>
    <w:rsid w:val="006A6DD8"/>
    <w:pPr>
      <w:widowControl w:val="0"/>
      <w:tabs>
        <w:tab w:val="left" w:pos="360"/>
      </w:tabs>
      <w:spacing w:before="120" w:after="0" w:line="240" w:lineRule="auto"/>
      <w:jc w:val="both"/>
    </w:pPr>
    <w:rPr>
      <w:rFonts w:ascii="Times New Roman" w:eastAsia="Times New Roman" w:hAnsi="Times New Roman" w:cs="Times New Roman"/>
      <w:kern w:val="1"/>
      <w:sz w:val="24"/>
      <w:szCs w:val="30"/>
      <w:lang w:eastAsia="ar-SA"/>
    </w:rPr>
  </w:style>
  <w:style w:type="paragraph" w:customStyle="1" w:styleId="-43">
    <w:name w:val="-4"/>
    <w:basedOn w:val="a0"/>
    <w:rsid w:val="006A6DD8"/>
    <w:pPr>
      <w:spacing w:before="280" w:after="280" w:line="240" w:lineRule="auto"/>
      <w:ind w:left="1584" w:hanging="1584"/>
    </w:pPr>
    <w:rPr>
      <w:rFonts w:ascii="Times New Roman" w:eastAsia="Cambria" w:hAnsi="Times New Roman" w:cs="Times New Roman"/>
      <w:kern w:val="1"/>
      <w:sz w:val="24"/>
      <w:szCs w:val="30"/>
      <w:lang w:eastAsia="ar-SA"/>
    </w:rPr>
  </w:style>
  <w:style w:type="paragraph" w:customStyle="1" w:styleId="49">
    <w:name w:val="[Ростех] Текст Подпункта (следующий абзац) (Уровень 4)"/>
    <w:rsid w:val="006A6DD8"/>
    <w:pPr>
      <w:suppressAutoHyphens/>
      <w:spacing w:before="120" w:after="0" w:line="240" w:lineRule="auto"/>
      <w:ind w:left="1134"/>
      <w:jc w:val="both"/>
    </w:pPr>
    <w:rPr>
      <w:rFonts w:ascii="Proxima Nova ExCn Rg" w:eastAsia="Times New Roman" w:hAnsi="Proxima Nova ExCn Rg" w:cs="Proxima Nova ExCn Rg"/>
      <w:sz w:val="28"/>
      <w:szCs w:val="28"/>
      <w:lang w:eastAsia="ar-SA"/>
    </w:rPr>
  </w:style>
  <w:style w:type="paragraph" w:customStyle="1" w:styleId="OEM">
    <w:name w:val="Нормальный (OEM)"/>
    <w:basedOn w:val="a0"/>
    <w:next w:val="a0"/>
    <w:rsid w:val="006A6DD8"/>
    <w:pPr>
      <w:widowControl w:val="0"/>
      <w:autoSpaceDE w:val="0"/>
      <w:spacing w:after="0" w:line="240" w:lineRule="auto"/>
    </w:pPr>
    <w:rPr>
      <w:rFonts w:ascii="Courier New" w:eastAsia="Times New Roman" w:hAnsi="Courier New" w:cs="Courier New"/>
      <w:kern w:val="1"/>
      <w:sz w:val="24"/>
      <w:szCs w:val="24"/>
      <w:lang w:eastAsia="ar-SA"/>
    </w:rPr>
  </w:style>
  <w:style w:type="paragraph" w:customStyle="1" w:styleId="affffb">
    <w:name w:val="Нормальный (таблица)"/>
    <w:basedOn w:val="a0"/>
    <w:next w:val="a0"/>
    <w:rsid w:val="006A6DD8"/>
    <w:pPr>
      <w:widowControl w:val="0"/>
      <w:autoSpaceDE w:val="0"/>
      <w:spacing w:after="0" w:line="240" w:lineRule="auto"/>
      <w:jc w:val="both"/>
    </w:pPr>
    <w:rPr>
      <w:rFonts w:ascii="Times New Roman" w:eastAsia="Times New Roman" w:hAnsi="Times New Roman" w:cs="Times New Roman"/>
      <w:kern w:val="1"/>
      <w:sz w:val="24"/>
      <w:szCs w:val="24"/>
      <w:lang w:eastAsia="ar-SA"/>
    </w:rPr>
  </w:style>
  <w:style w:type="paragraph" w:customStyle="1" w:styleId="affffc">
    <w:name w:val="Центрированный (таблица)"/>
    <w:basedOn w:val="affffb"/>
    <w:next w:val="a0"/>
    <w:rsid w:val="006A6DD8"/>
    <w:pPr>
      <w:jc w:val="center"/>
    </w:pPr>
  </w:style>
  <w:style w:type="paragraph" w:customStyle="1" w:styleId="affffd">
    <w:name w:val="Пункт решения"/>
    <w:basedOn w:val="a0"/>
    <w:rsid w:val="006A6DD8"/>
    <w:pPr>
      <w:spacing w:after="240" w:line="360" w:lineRule="auto"/>
      <w:jc w:val="both"/>
    </w:pPr>
    <w:rPr>
      <w:rFonts w:ascii="Times New Roman" w:eastAsia="Times New Roman" w:hAnsi="Times New Roman" w:cs="Times New Roman"/>
      <w:kern w:val="1"/>
      <w:sz w:val="28"/>
      <w:szCs w:val="28"/>
      <w:lang w:eastAsia="ar-SA"/>
    </w:rPr>
  </w:style>
  <w:style w:type="paragraph" w:customStyle="1" w:styleId="mcnt4">
    <w:name w:val="mcnt4"/>
    <w:basedOn w:val="a0"/>
    <w:rsid w:val="006A6DD8"/>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ffe">
    <w:name w:val="Содержимое таблицы"/>
    <w:basedOn w:val="a0"/>
    <w:rsid w:val="006A6DD8"/>
    <w:pPr>
      <w:widowControl w:val="0"/>
      <w:suppressLineNumbers/>
      <w:suppressAutoHyphens/>
      <w:spacing w:after="160" w:line="252" w:lineRule="auto"/>
      <w:textAlignment w:val="baseline"/>
    </w:pPr>
    <w:rPr>
      <w:rFonts w:eastAsia="SimSun" w:cs="Tahoma"/>
      <w:kern w:val="1"/>
      <w:lang w:eastAsia="ar-SA"/>
    </w:rPr>
  </w:style>
  <w:style w:type="paragraph" w:customStyle="1" w:styleId="afffff">
    <w:name w:val="Заголовок таблицы"/>
    <w:basedOn w:val="affffe"/>
    <w:rsid w:val="006A6DD8"/>
    <w:pPr>
      <w:jc w:val="center"/>
    </w:pPr>
    <w:rPr>
      <w:b/>
      <w:bCs/>
    </w:rPr>
  </w:style>
  <w:style w:type="paragraph" w:customStyle="1" w:styleId="ConsNormal">
    <w:name w:val="ConsNormal"/>
    <w:rsid w:val="006A6DD8"/>
    <w:pPr>
      <w:widowControl w:val="0"/>
      <w:suppressAutoHyphens/>
      <w:spacing w:after="0" w:line="240" w:lineRule="auto"/>
      <w:ind w:right="19772" w:firstLine="720"/>
    </w:pPr>
    <w:rPr>
      <w:rFonts w:ascii="Arial" w:eastAsia="SimSun" w:hAnsi="Arial" w:cs="Arial"/>
      <w:sz w:val="24"/>
      <w:szCs w:val="24"/>
      <w:lang w:eastAsia="hi-IN" w:bidi="hi-IN"/>
    </w:rPr>
  </w:style>
  <w:style w:type="paragraph" w:customStyle="1" w:styleId="rvps9">
    <w:name w:val="rvps9"/>
    <w:basedOn w:val="a0"/>
    <w:rsid w:val="006A6DD8"/>
    <w:pPr>
      <w:widowControl w:val="0"/>
      <w:suppressAutoHyphens/>
      <w:spacing w:after="160" w:line="252" w:lineRule="auto"/>
      <w:jc w:val="both"/>
      <w:textAlignment w:val="baseline"/>
    </w:pPr>
    <w:rPr>
      <w:rFonts w:eastAsia="SimSun" w:cs="Tahoma"/>
      <w:kern w:val="1"/>
      <w:lang w:eastAsia="ar-SA"/>
    </w:rPr>
  </w:style>
  <w:style w:type="paragraph" w:customStyle="1" w:styleId="2f2">
    <w:name w:val="Абзац списка2"/>
    <w:basedOn w:val="a0"/>
    <w:rsid w:val="006A6DD8"/>
    <w:pPr>
      <w:widowControl w:val="0"/>
      <w:suppressAutoHyphens/>
      <w:spacing w:after="160" w:line="252" w:lineRule="auto"/>
      <w:ind w:left="720"/>
      <w:textAlignment w:val="baseline"/>
    </w:pPr>
    <w:rPr>
      <w:rFonts w:eastAsia="SimSun" w:cs="Tahoma"/>
      <w:kern w:val="1"/>
      <w:lang w:eastAsia="ar-SA"/>
    </w:rPr>
  </w:style>
  <w:style w:type="paragraph" w:customStyle="1" w:styleId="ListParagraph1">
    <w:name w:val="List Paragraph1"/>
    <w:basedOn w:val="a0"/>
    <w:rsid w:val="006A6DD8"/>
    <w:pPr>
      <w:spacing w:after="0" w:line="240" w:lineRule="auto"/>
      <w:ind w:left="720" w:firstLine="709"/>
      <w:jc w:val="both"/>
    </w:pPr>
    <w:rPr>
      <w:rFonts w:ascii="Times New Roman" w:eastAsia="Times New Roman" w:hAnsi="Times New Roman" w:cs="Times New Roman"/>
      <w:kern w:val="1"/>
      <w:sz w:val="28"/>
      <w:lang w:eastAsia="ar-SA"/>
    </w:rPr>
  </w:style>
  <w:style w:type="character" w:customStyle="1" w:styleId="blk1">
    <w:name w:val="blk1"/>
    <w:rsid w:val="006A6DD8"/>
    <w:rPr>
      <w:vanish w:val="0"/>
      <w:webHidden w:val="0"/>
      <w:specVanish w:val="0"/>
    </w:rPr>
  </w:style>
  <w:style w:type="character" w:customStyle="1" w:styleId="ConsPlusNormal0">
    <w:name w:val="ConsPlusNormal Знак"/>
    <w:link w:val="ConsPlusNormal"/>
    <w:locked/>
    <w:rsid w:val="006A6DD8"/>
    <w:rPr>
      <w:rFonts w:ascii="Times New Roman" w:eastAsiaTheme="minorEastAsia" w:hAnsi="Times New Roman" w:cs="Times New Roman"/>
      <w:sz w:val="24"/>
      <w:szCs w:val="24"/>
      <w:lang w:eastAsia="ru-RU"/>
    </w:rPr>
  </w:style>
  <w:style w:type="character" w:customStyle="1" w:styleId="afffff0">
    <w:name w:val="Заголовок Знак"/>
    <w:rsid w:val="006A6DD8"/>
    <w:rPr>
      <w:rFonts w:ascii="Arial" w:eastAsia="Microsoft YaHei" w:hAnsi="Arial" w:cs="Arial"/>
      <w:kern w:val="1"/>
      <w:sz w:val="28"/>
      <w:szCs w:val="28"/>
      <w:lang w:eastAsia="ar-SA"/>
    </w:rPr>
  </w:style>
  <w:style w:type="paragraph" w:styleId="afffff1">
    <w:name w:val="No Spacing"/>
    <w:uiPriority w:val="1"/>
    <w:qFormat/>
    <w:rsid w:val="006A6DD8"/>
    <w:pPr>
      <w:widowControl w:val="0"/>
      <w:suppressAutoHyphens/>
      <w:spacing w:after="0" w:line="240" w:lineRule="auto"/>
      <w:textAlignment w:val="baseline"/>
    </w:pPr>
    <w:rPr>
      <w:rFonts w:ascii="Calibri" w:eastAsia="SimSun" w:hAnsi="Calibri" w:cs="Tahoma"/>
      <w:kern w:val="1"/>
      <w:lang w:eastAsia="ar-SA"/>
    </w:rPr>
  </w:style>
  <w:style w:type="paragraph" w:styleId="a">
    <w:name w:val="List Bullet"/>
    <w:basedOn w:val="a0"/>
    <w:uiPriority w:val="99"/>
    <w:unhideWhenUsed/>
    <w:rsid w:val="006A6DD8"/>
    <w:pPr>
      <w:numPr>
        <w:numId w:val="52"/>
      </w:numPr>
      <w:spacing w:after="0" w:line="240" w:lineRule="auto"/>
      <w:contextualSpacing/>
    </w:pPr>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4642">
      <w:bodyDiv w:val="1"/>
      <w:marLeft w:val="0"/>
      <w:marRight w:val="0"/>
      <w:marTop w:val="0"/>
      <w:marBottom w:val="0"/>
      <w:divBdr>
        <w:top w:val="none" w:sz="0" w:space="0" w:color="auto"/>
        <w:left w:val="none" w:sz="0" w:space="0" w:color="auto"/>
        <w:bottom w:val="none" w:sz="0" w:space="0" w:color="auto"/>
        <w:right w:val="none" w:sz="0" w:space="0" w:color="auto"/>
      </w:divBdr>
    </w:div>
    <w:div w:id="362286975">
      <w:bodyDiv w:val="1"/>
      <w:marLeft w:val="0"/>
      <w:marRight w:val="0"/>
      <w:marTop w:val="0"/>
      <w:marBottom w:val="0"/>
      <w:divBdr>
        <w:top w:val="none" w:sz="0" w:space="0" w:color="auto"/>
        <w:left w:val="none" w:sz="0" w:space="0" w:color="auto"/>
        <w:bottom w:val="none" w:sz="0" w:space="0" w:color="auto"/>
        <w:right w:val="none" w:sz="0" w:space="0" w:color="auto"/>
      </w:divBdr>
    </w:div>
    <w:div w:id="539974924">
      <w:bodyDiv w:val="1"/>
      <w:marLeft w:val="0"/>
      <w:marRight w:val="0"/>
      <w:marTop w:val="0"/>
      <w:marBottom w:val="0"/>
      <w:divBdr>
        <w:top w:val="none" w:sz="0" w:space="0" w:color="auto"/>
        <w:left w:val="none" w:sz="0" w:space="0" w:color="auto"/>
        <w:bottom w:val="none" w:sz="0" w:space="0" w:color="auto"/>
        <w:right w:val="none" w:sz="0" w:space="0" w:color="auto"/>
      </w:divBdr>
    </w:div>
    <w:div w:id="679239737">
      <w:bodyDiv w:val="1"/>
      <w:marLeft w:val="0"/>
      <w:marRight w:val="0"/>
      <w:marTop w:val="0"/>
      <w:marBottom w:val="0"/>
      <w:divBdr>
        <w:top w:val="none" w:sz="0" w:space="0" w:color="auto"/>
        <w:left w:val="none" w:sz="0" w:space="0" w:color="auto"/>
        <w:bottom w:val="none" w:sz="0" w:space="0" w:color="auto"/>
        <w:right w:val="none" w:sz="0" w:space="0" w:color="auto"/>
      </w:divBdr>
    </w:div>
    <w:div w:id="743336692">
      <w:bodyDiv w:val="1"/>
      <w:marLeft w:val="0"/>
      <w:marRight w:val="0"/>
      <w:marTop w:val="0"/>
      <w:marBottom w:val="0"/>
      <w:divBdr>
        <w:top w:val="none" w:sz="0" w:space="0" w:color="auto"/>
        <w:left w:val="none" w:sz="0" w:space="0" w:color="auto"/>
        <w:bottom w:val="none" w:sz="0" w:space="0" w:color="auto"/>
        <w:right w:val="none" w:sz="0" w:space="0" w:color="auto"/>
      </w:divBdr>
    </w:div>
    <w:div w:id="804347880">
      <w:bodyDiv w:val="1"/>
      <w:marLeft w:val="0"/>
      <w:marRight w:val="0"/>
      <w:marTop w:val="0"/>
      <w:marBottom w:val="0"/>
      <w:divBdr>
        <w:top w:val="none" w:sz="0" w:space="0" w:color="auto"/>
        <w:left w:val="none" w:sz="0" w:space="0" w:color="auto"/>
        <w:bottom w:val="none" w:sz="0" w:space="0" w:color="auto"/>
        <w:right w:val="none" w:sz="0" w:space="0" w:color="auto"/>
      </w:divBdr>
    </w:div>
    <w:div w:id="896354464">
      <w:bodyDiv w:val="1"/>
      <w:marLeft w:val="0"/>
      <w:marRight w:val="0"/>
      <w:marTop w:val="0"/>
      <w:marBottom w:val="0"/>
      <w:divBdr>
        <w:top w:val="none" w:sz="0" w:space="0" w:color="auto"/>
        <w:left w:val="none" w:sz="0" w:space="0" w:color="auto"/>
        <w:bottom w:val="none" w:sz="0" w:space="0" w:color="auto"/>
        <w:right w:val="none" w:sz="0" w:space="0" w:color="auto"/>
      </w:divBdr>
    </w:div>
    <w:div w:id="1265725121">
      <w:bodyDiv w:val="1"/>
      <w:marLeft w:val="0"/>
      <w:marRight w:val="0"/>
      <w:marTop w:val="0"/>
      <w:marBottom w:val="0"/>
      <w:divBdr>
        <w:top w:val="none" w:sz="0" w:space="0" w:color="auto"/>
        <w:left w:val="none" w:sz="0" w:space="0" w:color="auto"/>
        <w:bottom w:val="none" w:sz="0" w:space="0" w:color="auto"/>
        <w:right w:val="none" w:sz="0" w:space="0" w:color="auto"/>
      </w:divBdr>
    </w:div>
    <w:div w:id="1445727388">
      <w:bodyDiv w:val="1"/>
      <w:marLeft w:val="0"/>
      <w:marRight w:val="0"/>
      <w:marTop w:val="0"/>
      <w:marBottom w:val="0"/>
      <w:divBdr>
        <w:top w:val="none" w:sz="0" w:space="0" w:color="auto"/>
        <w:left w:val="none" w:sz="0" w:space="0" w:color="auto"/>
        <w:bottom w:val="none" w:sz="0" w:space="0" w:color="auto"/>
        <w:right w:val="none" w:sz="0" w:space="0" w:color="auto"/>
      </w:divBdr>
    </w:div>
    <w:div w:id="1453013190">
      <w:bodyDiv w:val="1"/>
      <w:marLeft w:val="0"/>
      <w:marRight w:val="0"/>
      <w:marTop w:val="0"/>
      <w:marBottom w:val="0"/>
      <w:divBdr>
        <w:top w:val="none" w:sz="0" w:space="0" w:color="auto"/>
        <w:left w:val="none" w:sz="0" w:space="0" w:color="auto"/>
        <w:bottom w:val="none" w:sz="0" w:space="0" w:color="auto"/>
        <w:right w:val="none" w:sz="0" w:space="0" w:color="auto"/>
      </w:divBdr>
    </w:div>
    <w:div w:id="1597396188">
      <w:bodyDiv w:val="1"/>
      <w:marLeft w:val="0"/>
      <w:marRight w:val="0"/>
      <w:marTop w:val="0"/>
      <w:marBottom w:val="0"/>
      <w:divBdr>
        <w:top w:val="none" w:sz="0" w:space="0" w:color="auto"/>
        <w:left w:val="none" w:sz="0" w:space="0" w:color="auto"/>
        <w:bottom w:val="none" w:sz="0" w:space="0" w:color="auto"/>
        <w:right w:val="none" w:sz="0" w:space="0" w:color="auto"/>
      </w:divBdr>
    </w:div>
    <w:div w:id="1679888208">
      <w:bodyDiv w:val="1"/>
      <w:marLeft w:val="0"/>
      <w:marRight w:val="0"/>
      <w:marTop w:val="0"/>
      <w:marBottom w:val="0"/>
      <w:divBdr>
        <w:top w:val="none" w:sz="0" w:space="0" w:color="auto"/>
        <w:left w:val="none" w:sz="0" w:space="0" w:color="auto"/>
        <w:bottom w:val="none" w:sz="0" w:space="0" w:color="auto"/>
        <w:right w:val="none" w:sz="0" w:space="0" w:color="auto"/>
      </w:divBdr>
    </w:div>
    <w:div w:id="1742947079">
      <w:bodyDiv w:val="1"/>
      <w:marLeft w:val="0"/>
      <w:marRight w:val="0"/>
      <w:marTop w:val="0"/>
      <w:marBottom w:val="0"/>
      <w:divBdr>
        <w:top w:val="none" w:sz="0" w:space="0" w:color="auto"/>
        <w:left w:val="none" w:sz="0" w:space="0" w:color="auto"/>
        <w:bottom w:val="none" w:sz="0" w:space="0" w:color="auto"/>
        <w:right w:val="none" w:sz="0" w:space="0" w:color="auto"/>
      </w:divBdr>
    </w:div>
    <w:div w:id="1800563746">
      <w:bodyDiv w:val="1"/>
      <w:marLeft w:val="0"/>
      <w:marRight w:val="0"/>
      <w:marTop w:val="0"/>
      <w:marBottom w:val="0"/>
      <w:divBdr>
        <w:top w:val="none" w:sz="0" w:space="0" w:color="auto"/>
        <w:left w:val="none" w:sz="0" w:space="0" w:color="auto"/>
        <w:bottom w:val="none" w:sz="0" w:space="0" w:color="auto"/>
        <w:right w:val="none" w:sz="0" w:space="0" w:color="auto"/>
      </w:divBdr>
    </w:div>
    <w:div w:id="1836794878">
      <w:bodyDiv w:val="1"/>
      <w:marLeft w:val="0"/>
      <w:marRight w:val="0"/>
      <w:marTop w:val="0"/>
      <w:marBottom w:val="0"/>
      <w:divBdr>
        <w:top w:val="none" w:sz="0" w:space="0" w:color="auto"/>
        <w:left w:val="none" w:sz="0" w:space="0" w:color="auto"/>
        <w:bottom w:val="none" w:sz="0" w:space="0" w:color="auto"/>
        <w:right w:val="none" w:sz="0" w:space="0" w:color="auto"/>
      </w:divBdr>
    </w:div>
    <w:div w:id="1908957114">
      <w:bodyDiv w:val="1"/>
      <w:marLeft w:val="0"/>
      <w:marRight w:val="0"/>
      <w:marTop w:val="0"/>
      <w:marBottom w:val="0"/>
      <w:divBdr>
        <w:top w:val="none" w:sz="0" w:space="0" w:color="auto"/>
        <w:left w:val="none" w:sz="0" w:space="0" w:color="auto"/>
        <w:bottom w:val="none" w:sz="0" w:space="0" w:color="auto"/>
        <w:right w:val="none" w:sz="0" w:space="0" w:color="auto"/>
      </w:divBdr>
    </w:div>
    <w:div w:id="207916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consultantplus://offline/ref=A6D87DBCA1AE5CDEF79690D3542CD1A4BC5CB93066A769C4FDBC305FAFE598C208488A08C814jBtFI" TargetMode="External"/><Relationship Id="rId26" Type="http://schemas.openxmlformats.org/officeDocument/2006/relationships/hyperlink" Target="consultantplus://offline/ref=A9D75CAB27FA2C3905426FE538DE9D735D1B0742D18B228A1944B9B4F5019BB0D9A0823519723FB1825776753AA8D3BC87562475BBB4sDK3P" TargetMode="External"/><Relationship Id="rId3" Type="http://schemas.openxmlformats.org/officeDocument/2006/relationships/styles" Target="styles.xml"/><Relationship Id="rId21" Type="http://schemas.openxmlformats.org/officeDocument/2006/relationships/hyperlink" Target="consultantplus://offline/ref=A9D75CAB27FA2C3905426FE538DE9D735A1C0540D88D228A1944B9B4F5019BB0D9A08234107E3BB1825776753AA8D3BC87562475BBB4sDK3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consultantplus://offline/ref=A6D87DBCA1AE5CDEF79690D3542CD1A4BC5CB93066A769C4FDBC305FAFE598C208488A08C816jBt9I" TargetMode="External"/><Relationship Id="rId25" Type="http://schemas.openxmlformats.org/officeDocument/2006/relationships/hyperlink" Target="consultantplus://offline/ref=A9D75CAB27FA2C3905426FE538DE9D735D1B0742D18B228A1944B9B4F5019BB0D9A08235197D3BB1825776753AA8D3BC87562475BBB4sDK3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6D87DBCA1AE5CDEF79690D3542CD1A4BC5CB93066A769C4FDBC305FAFE598C208488A0BC812B530j6tCI" TargetMode="External"/><Relationship Id="rId20" Type="http://schemas.openxmlformats.org/officeDocument/2006/relationships/hyperlink" Target="consultantplus://offline/ref=A9D75CAB27FA2C3905426FE538DE9D735D1B0640D083228A1944B9B4F5019BB0D9A08232187832EE8742672D37A0C5A2854A3877B9sBK4P" TargetMode="External"/><Relationship Id="rId29" Type="http://schemas.openxmlformats.org/officeDocument/2006/relationships/hyperlink" Target="consultantplus://offline/ref=430D32ECD682B7BE19888FB8263C92651BE89E68B709E5818A81315940E5D6715148AD75F5534864BE11A77B46PBn9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consultantplus://offline/ref=A9D75CAB27FA2C3905426FE538DE9D735D1B0742D18B228A1944B9B4F5019BB0D9A08235197F3DB1825776753AA8D3BC87562475BBB4sDK3P"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consultantplus://offline/ref=A9D75CAB27FA2C3905426FE538DE9D735D1B0742D18B228A1944B9B4F5019BB0D9A08236197B31B3D10D667173FDD6A28F4A3A75A5B4D130sAK9P" TargetMode="External"/><Relationship Id="rId28" Type="http://schemas.openxmlformats.org/officeDocument/2006/relationships/hyperlink" Target="https://base.garant.ru/12188083/d9452b96448b1178459c79b9b6701968/" TargetMode="External"/><Relationship Id="rId10" Type="http://schemas.openxmlformats.org/officeDocument/2006/relationships/hyperlink" Target="consultantplus://offline/ref=331A95F7673ADE18E0B283BEF2AFB9D3F8D1AA793121BDD78DF52D9DEBBC88FF440F34420829D9C95953A6192F8198BA78BDBDDAFEJ1oCI" TargetMode="External"/><Relationship Id="rId19" Type="http://schemas.openxmlformats.org/officeDocument/2006/relationships/hyperlink" Target="consultantplus://offline/ref=A6D87DBCA1AE5CDEF79690D3542CD1A4BC5CB93066A769C4FDBC305FAFE598C208488A08C81BjBtBI" TargetMode="External"/><Relationship Id="rId31" Type="http://schemas.openxmlformats.org/officeDocument/2006/relationships/hyperlink" Target="consultantplus://offline/ref=CBF69B772A5AB6465A6995FBB4DD5DF1E817F191C92CF96462B77587740989725DAD2572C951DAC04411739F46ED0BF69EA5C20AD7AD9724JFnEK" TargetMode="External"/><Relationship Id="rId4" Type="http://schemas.openxmlformats.org/officeDocument/2006/relationships/settings" Target="settings.xml"/><Relationship Id="rId9" Type="http://schemas.openxmlformats.org/officeDocument/2006/relationships/hyperlink" Target="consultantplus://offline/ref=331A95F7673ADE18E0B283BEF2AFB9D3F8D1AA793121BDD78DF52D9DEBBC88FF440F3442082ED9C95953A6192F8198BA78BDBDDAFEJ1oCI" TargetMode="External"/><Relationship Id="rId14" Type="http://schemas.openxmlformats.org/officeDocument/2006/relationships/image" Target="media/image5.wmf"/><Relationship Id="rId22" Type="http://schemas.openxmlformats.org/officeDocument/2006/relationships/hyperlink" Target="consultantplus://offline/ref=A9D75CAB27FA2C3905426FE538DE9D735A1C0540D88D228A1944B9B4F5019BB0D9A08236187A3DB1825776753AA8D3BC87562475BBB4sDK3P" TargetMode="External"/><Relationship Id="rId27" Type="http://schemas.openxmlformats.org/officeDocument/2006/relationships/hyperlink" Target="consultantplus://offline/ref=A9D75CAB27FA2C3905426FE538DE9D735D1B0640D083228A1944B9B4F5019BB0D9A082351F7839B1825776753AA8D3BC87562475BBB4sDK3P" TargetMode="External"/><Relationship Id="rId30" Type="http://schemas.openxmlformats.org/officeDocument/2006/relationships/hyperlink" Target="consultantplus://offline/ref=CBF69B772A5AB6465A6995FBB4DD5DF1E817F191C92CF96462B77587740989725DAD2572C951D9C94911739F46ED0BF69EA5C20AD7AD9724JFnEK"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B78AF-5980-406F-A894-E0BDF42A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47</Pages>
  <Words>30521</Words>
  <Characters>173970</Characters>
  <Application>Microsoft Office Word</Application>
  <DocSecurity>0</DocSecurity>
  <Lines>1449</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MS_TcvetkovaNA</dc:creator>
  <cp:lastModifiedBy>user1</cp:lastModifiedBy>
  <cp:revision>5</cp:revision>
  <cp:lastPrinted>2024-11-11T13:51:00Z</cp:lastPrinted>
  <dcterms:created xsi:type="dcterms:W3CDTF">2025-04-02T11:50:00Z</dcterms:created>
  <dcterms:modified xsi:type="dcterms:W3CDTF">2025-04-11T11:23:00Z</dcterms:modified>
</cp:coreProperties>
</file>